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4"/>
          <w:szCs w:val="20"/>
          <w:lang w:eastAsia="it-IT"/>
        </w:rPr>
      </w:pPr>
      <w:r w:rsidRPr="000009F5">
        <w:rPr>
          <w:rFonts w:ascii="Arial" w:eastAsia="Times New Roman" w:hAnsi="Arial" w:cs="Arial"/>
          <w:sz w:val="24"/>
          <w:szCs w:val="20"/>
          <w:lang w:eastAsia="it-IT"/>
        </w:rPr>
        <w:t xml:space="preserve">AOODPIT </w:t>
      </w:r>
      <w:proofErr w:type="spellStart"/>
      <w:r w:rsidRPr="000009F5">
        <w:rPr>
          <w:rFonts w:ascii="Arial" w:eastAsia="Times New Roman" w:hAnsi="Arial" w:cs="Arial"/>
          <w:sz w:val="24"/>
          <w:szCs w:val="20"/>
          <w:lang w:eastAsia="it-IT"/>
        </w:rPr>
        <w:t>prot</w:t>
      </w:r>
      <w:proofErr w:type="spellEnd"/>
      <w:r w:rsidRPr="000009F5">
        <w:rPr>
          <w:rFonts w:ascii="Arial" w:eastAsia="Times New Roman" w:hAnsi="Arial" w:cs="Arial"/>
          <w:sz w:val="24"/>
          <w:szCs w:val="20"/>
          <w:lang w:eastAsia="it-IT"/>
        </w:rPr>
        <w:t xml:space="preserve">. n. </w:t>
      </w:r>
      <w:r w:rsidR="00B10A22">
        <w:rPr>
          <w:rFonts w:ascii="Arial" w:eastAsia="Times New Roman" w:hAnsi="Arial" w:cs="Arial"/>
          <w:sz w:val="24"/>
          <w:szCs w:val="20"/>
          <w:lang w:eastAsia="it-IT"/>
        </w:rPr>
        <w:t>551                                                                                       4 luglio 2014</w:t>
      </w:r>
    </w:p>
    <w:p w:rsid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b/>
          <w:sz w:val="24"/>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b/>
          <w:sz w:val="24"/>
          <w:szCs w:val="20"/>
          <w:lang w:eastAsia="it-IT"/>
        </w:rPr>
      </w:pPr>
      <w:r w:rsidRPr="000009F5">
        <w:rPr>
          <w:rFonts w:ascii="Arial" w:eastAsia="Times New Roman" w:hAnsi="Arial" w:cs="Arial"/>
          <w:b/>
          <w:sz w:val="24"/>
          <w:szCs w:val="20"/>
          <w:lang w:eastAsia="it-IT"/>
        </w:rPr>
        <w:t>Riconoscimento, in favore della citt</w:t>
      </w:r>
      <w:smartTag w:uri="urn:schemas-microsoft-com:office:smarttags" w:element="PersonName">
        <w:r w:rsidRPr="000009F5">
          <w:rPr>
            <w:rFonts w:ascii="Arial" w:eastAsia="Times New Roman" w:hAnsi="Arial" w:cs="Arial"/>
            <w:b/>
            <w:sz w:val="24"/>
            <w:szCs w:val="20"/>
            <w:lang w:eastAsia="it-IT"/>
          </w:rPr>
          <w:t>adina</w:t>
        </w:r>
      </w:smartTag>
      <w:r w:rsidRPr="000009F5">
        <w:rPr>
          <w:rFonts w:ascii="Arial" w:eastAsia="Times New Roman" w:hAnsi="Arial" w:cs="Arial"/>
          <w:b/>
          <w:sz w:val="24"/>
          <w:szCs w:val="20"/>
          <w:lang w:eastAsia="it-IT"/>
        </w:rPr>
        <w:t xml:space="preserve"> </w:t>
      </w:r>
      <w:r>
        <w:rPr>
          <w:rFonts w:ascii="Arial" w:eastAsia="Times New Roman" w:hAnsi="Arial" w:cs="Arial"/>
          <w:b/>
          <w:sz w:val="24"/>
          <w:szCs w:val="20"/>
          <w:lang w:eastAsia="it-IT"/>
        </w:rPr>
        <w:t>comunitaria</w:t>
      </w:r>
      <w:r w:rsidRPr="000009F5">
        <w:rPr>
          <w:rFonts w:ascii="Arial" w:eastAsia="Times New Roman" w:hAnsi="Arial" w:cs="Arial"/>
          <w:b/>
          <w:sz w:val="24"/>
          <w:szCs w:val="20"/>
          <w:lang w:eastAsia="it-IT"/>
        </w:rPr>
        <w:t xml:space="preserve"> prof.ssa </w:t>
      </w:r>
      <w:r>
        <w:rPr>
          <w:rFonts w:ascii="Arial" w:eastAsia="Calibri" w:hAnsi="Arial" w:cs="Arial"/>
          <w:b/>
          <w:sz w:val="24"/>
          <w:szCs w:val="24"/>
        </w:rPr>
        <w:t>Catalina Florina MATEI</w:t>
      </w:r>
      <w:r w:rsidRPr="000009F5">
        <w:rPr>
          <w:rFonts w:ascii="Arial" w:eastAsia="Times New Roman" w:hAnsi="Arial" w:cs="Arial"/>
          <w:b/>
          <w:sz w:val="24"/>
          <w:szCs w:val="20"/>
          <w:lang w:eastAsia="it-IT"/>
        </w:rPr>
        <w:t>, delle qualifiche professionali acquisite nell’Unione Europea (</w:t>
      </w:r>
      <w:r>
        <w:rPr>
          <w:rFonts w:ascii="Arial" w:eastAsia="Times New Roman" w:hAnsi="Arial" w:cs="Arial"/>
          <w:b/>
          <w:sz w:val="24"/>
          <w:szCs w:val="20"/>
          <w:lang w:eastAsia="it-IT"/>
        </w:rPr>
        <w:t>Romania</w:t>
      </w:r>
      <w:r w:rsidRPr="000009F5">
        <w:rPr>
          <w:rFonts w:ascii="Arial" w:eastAsia="Times New Roman" w:hAnsi="Arial" w:cs="Arial"/>
          <w:b/>
          <w:sz w:val="24"/>
          <w:szCs w:val="20"/>
          <w:lang w:eastAsia="it-IT"/>
        </w:rPr>
        <w:t>), quali abilitanti all’esercizio in Italia della professione di insegnante, in applicazione della Direttiva del Parlamento Europeo e del Consiglio del 7 settembre 2005 (36/2005 CE) e del relativo decreto legislativo 9 novembre 2007, n. 206.</w:t>
      </w: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autoSpaceDE w:val="0"/>
        <w:autoSpaceDN w:val="0"/>
        <w:adjustRightInd w:val="0"/>
        <w:spacing w:after="0" w:line="240" w:lineRule="auto"/>
        <w:jc w:val="both"/>
        <w:rPr>
          <w:rFonts w:ascii="Arial" w:eastAsia="Times New Roman" w:hAnsi="Arial" w:cs="Arial"/>
          <w:sz w:val="24"/>
          <w:szCs w:val="24"/>
          <w:lang w:eastAsia="it-IT"/>
        </w:rPr>
      </w:pPr>
      <w:r w:rsidRPr="000009F5">
        <w:rPr>
          <w:rFonts w:ascii="Arial" w:eastAsia="Times New Roman" w:hAnsi="Arial" w:cs="Arial"/>
          <w:sz w:val="24"/>
          <w:szCs w:val="24"/>
          <w:lang w:eastAsia="it-IT"/>
        </w:rPr>
        <w:t xml:space="preserve"> </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eastAsia="Times New Roman" w:hAnsi="Arial" w:cs="Arial"/>
          <w:b/>
          <w:sz w:val="24"/>
          <w:szCs w:val="24"/>
          <w:lang w:eastAsia="it-IT"/>
        </w:rPr>
      </w:pPr>
      <w:r w:rsidRPr="000009F5">
        <w:rPr>
          <w:rFonts w:ascii="Arial" w:eastAsia="Times New Roman" w:hAnsi="Arial" w:cs="Arial"/>
          <w:b/>
          <w:sz w:val="24"/>
          <w:szCs w:val="24"/>
          <w:lang w:eastAsia="it-IT"/>
        </w:rPr>
        <w:t>IL DIRETTORE GENERALE</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b/>
          <w:sz w:val="24"/>
          <w:szCs w:val="24"/>
          <w:lang w:eastAsia="it-IT"/>
        </w:rPr>
      </w:pPr>
    </w:p>
    <w:p w:rsidR="000009F5" w:rsidRPr="000009F5" w:rsidRDefault="000009F5" w:rsidP="000009F5">
      <w:pPr>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 xml:space="preserve">VISTI: </w:t>
      </w:r>
      <w:r w:rsidRPr="000009F5">
        <w:rPr>
          <w:rFonts w:ascii="Arial" w:eastAsia="Times New Roman" w:hAnsi="Arial" w:cs="Arial"/>
          <w:sz w:val="24"/>
          <w:szCs w:val="24"/>
          <w:lang w:eastAsia="it-IT"/>
        </w:rPr>
        <w:t xml:space="preserve">la legge 7 agosto 1990, n. 241; la legge 19 novembre 1990, n. 341; la legge 5 febbraio 1992, n. 91; il decreto legislativo 16 aprile 1994, n. 297; il decreto del Presidente della Repubblica 31 luglio 1996, n. 471; il decreto del Presidente della Repubblica 28 dicembre 2000, n. 445; il decreto legislativo 30 marzo 2001, n. 165; il decreto del Presidente della Repubblica 18 gennaio 2002, n. 54; la legge 11 luglio 2002, n. 148; il decreto ministeriale del 9 febbraio 2005, n. 22; il decreto legislativo 6 novembre 2007, n. 206; la legge 18 giugno 2009, n. 69; il decreto ministeriale 10 settembre 2010, n. 249 e successive modificazioni; </w:t>
      </w:r>
      <w:smartTag w:uri="urn:schemas-microsoft-com:office:smarttags" w:element="PersonName">
        <w:smartTagPr>
          <w:attr w:name="ProductID" w:val="la Direttiva"/>
        </w:smartTagPr>
        <w:r w:rsidRPr="000009F5">
          <w:rPr>
            <w:rFonts w:ascii="Arial" w:eastAsia="Times New Roman" w:hAnsi="Arial" w:cs="Arial"/>
            <w:sz w:val="24"/>
            <w:szCs w:val="24"/>
            <w:lang w:eastAsia="it-IT"/>
          </w:rPr>
          <w:t>la Direttiva</w:t>
        </w:r>
      </w:smartTag>
      <w:r w:rsidRPr="000009F5">
        <w:rPr>
          <w:rFonts w:ascii="Arial" w:eastAsia="Times New Roman" w:hAnsi="Arial" w:cs="Arial"/>
          <w:sz w:val="24"/>
          <w:szCs w:val="24"/>
          <w:lang w:eastAsia="it-IT"/>
        </w:rPr>
        <w:t xml:space="preserve"> 2013/25/UE del Consiglio del 13 maggio 2013; la circolare ministeriale 7 ottobre 2013, </w:t>
      </w:r>
      <w:proofErr w:type="spellStart"/>
      <w:r w:rsidRPr="000009F5">
        <w:rPr>
          <w:rFonts w:ascii="Arial" w:eastAsia="Times New Roman" w:hAnsi="Arial" w:cs="Arial"/>
          <w:sz w:val="24"/>
          <w:szCs w:val="24"/>
          <w:lang w:eastAsia="it-IT"/>
        </w:rPr>
        <w:t>prot</w:t>
      </w:r>
      <w:proofErr w:type="spellEnd"/>
      <w:r w:rsidRPr="000009F5">
        <w:rPr>
          <w:rFonts w:ascii="Arial" w:eastAsia="Times New Roman" w:hAnsi="Arial" w:cs="Arial"/>
          <w:sz w:val="24"/>
          <w:szCs w:val="24"/>
          <w:lang w:eastAsia="it-IT"/>
        </w:rPr>
        <w:t xml:space="preserve">. n. 5274; </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 xml:space="preserve">VISTA </w:t>
      </w:r>
      <w:r w:rsidRPr="000009F5">
        <w:rPr>
          <w:rFonts w:ascii="Arial" w:eastAsia="Times New Roman" w:hAnsi="Arial" w:cs="Arial"/>
          <w:sz w:val="24"/>
          <w:szCs w:val="24"/>
          <w:lang w:eastAsia="it-IT"/>
        </w:rPr>
        <w:t>l’istanza, presentata ai sensi dell’articolo 16, comma 1, del citato decreto legislativo n. 206/2007 di riconoscimento delle qualifiche professionali per l’insegnamento acquisite in Paese appartenente all’Unione Europea dalla signora Catalina Florina MATEI ;</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r w:rsidRPr="000009F5">
        <w:rPr>
          <w:rFonts w:ascii="Arial" w:eastAsia="Times New Roman" w:hAnsi="Arial" w:cs="Times New Roman"/>
          <w:b/>
          <w:sz w:val="24"/>
          <w:szCs w:val="20"/>
          <w:lang w:eastAsia="it-IT"/>
        </w:rPr>
        <w:t>ACCERTATO</w:t>
      </w:r>
      <w:r w:rsidRPr="000009F5">
        <w:rPr>
          <w:rFonts w:ascii="Arial" w:eastAsia="Times New Roman" w:hAnsi="Arial" w:cs="Times New Roman"/>
          <w:sz w:val="24"/>
          <w:szCs w:val="20"/>
          <w:lang w:eastAsia="it-IT"/>
        </w:rPr>
        <w:t xml:space="preserve"> che la </w:t>
      </w:r>
      <w:r w:rsidRPr="000009F5">
        <w:rPr>
          <w:rFonts w:ascii="Arial" w:eastAsia="Times New Roman" w:hAnsi="Arial" w:cs="Arial"/>
          <w:sz w:val="24"/>
          <w:szCs w:val="24"/>
          <w:lang w:eastAsia="it-IT"/>
        </w:rPr>
        <w:t xml:space="preserve"> signora “Catalina Florina IOSIF ”, così come indicato in tutti i titoli  di studio prodotti dall’interessata, è la stessa persona “Catalina Florina MATEI ” avendo perso con il matrimonio, ai sensi della normativa vigente in Romania, il cognome “IOSIF”  e acquisito quello del marito “MATEI”;</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VISTA</w:t>
      </w:r>
      <w:r w:rsidRPr="000009F5">
        <w:rPr>
          <w:rFonts w:ascii="Arial" w:eastAsia="Times New Roman" w:hAnsi="Arial" w:cs="Arial"/>
          <w:sz w:val="24"/>
          <w:szCs w:val="24"/>
          <w:lang w:eastAsia="it-IT"/>
        </w:rPr>
        <w:t xml:space="preserve"> la documentazione prodotta a corredo dell’istanza medesima, rispondente  ai requisiti formali prescritti dall’art. 17 del citato decreto legislativo n. 206/2007, relativa al sotto indicato titolo di formazione;</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i/>
          <w:sz w:val="24"/>
          <w:szCs w:val="24"/>
          <w:lang w:eastAsia="it-IT"/>
        </w:rPr>
      </w:pPr>
      <w:r w:rsidRPr="000009F5">
        <w:rPr>
          <w:rFonts w:ascii="Arial" w:eastAsia="Times New Roman" w:hAnsi="Arial" w:cs="Arial"/>
          <w:b/>
          <w:sz w:val="24"/>
          <w:szCs w:val="24"/>
          <w:lang w:eastAsia="it-IT"/>
        </w:rPr>
        <w:t>VISTA</w:t>
      </w:r>
      <w:r w:rsidRPr="000009F5">
        <w:rPr>
          <w:rFonts w:ascii="Arial" w:eastAsia="Times New Roman" w:hAnsi="Arial" w:cs="Arial"/>
          <w:sz w:val="24"/>
          <w:szCs w:val="24"/>
          <w:lang w:eastAsia="it-IT"/>
        </w:rPr>
        <w:t xml:space="preserve"> l’attestazione del competente </w:t>
      </w:r>
      <w:proofErr w:type="spellStart"/>
      <w:r w:rsidRPr="000009F5">
        <w:rPr>
          <w:rFonts w:ascii="Arial" w:eastAsia="Times New Roman" w:hAnsi="Arial" w:cs="Arial"/>
          <w:sz w:val="24"/>
          <w:szCs w:val="24"/>
          <w:lang w:eastAsia="it-IT"/>
        </w:rPr>
        <w:t>Ministerul</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Educaţiei</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Cercetǎrii</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Tineretului</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şi</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Sportului</w:t>
      </w:r>
      <w:proofErr w:type="spellEnd"/>
      <w:r w:rsidRPr="000009F5">
        <w:rPr>
          <w:rFonts w:ascii="Arial" w:eastAsia="Times New Roman" w:hAnsi="Arial" w:cs="Arial"/>
          <w:sz w:val="24"/>
          <w:szCs w:val="24"/>
          <w:lang w:eastAsia="it-IT"/>
        </w:rPr>
        <w:t xml:space="preserve"> con la quale, in data 29 marzo 2013,  dichiara che il titolo di formazione sotto indicato </w:t>
      </w:r>
      <w:r w:rsidRPr="000009F5">
        <w:rPr>
          <w:rFonts w:ascii="Arial" w:eastAsia="Times New Roman" w:hAnsi="Arial" w:cs="Arial"/>
          <w:i/>
          <w:sz w:val="24"/>
          <w:szCs w:val="24"/>
          <w:lang w:eastAsia="it-IT"/>
        </w:rPr>
        <w:t>abilita in Romania all’insegnamento di lingua e letteratura, matematica, scienze naturali, educazione civica, storia, geografia, disegno, musica e applicazioni tecniche nella scuola primaria - fascia di età 6-10 anni e a livello prescolastico - fascia di età 3-6 anni;</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i/>
          <w:sz w:val="24"/>
          <w:szCs w:val="24"/>
          <w:lang w:eastAsia="it-IT"/>
        </w:rPr>
      </w:pPr>
    </w:p>
    <w:p w:rsidR="00826002" w:rsidRDefault="00826002" w:rsidP="00000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both"/>
        <w:rPr>
          <w:rFonts w:ascii="Arial" w:eastAsia="Times New Roman" w:hAnsi="Arial" w:cs="Arial"/>
          <w:b/>
          <w:sz w:val="24"/>
          <w:szCs w:val="24"/>
          <w:lang w:eastAsia="it-IT"/>
        </w:rPr>
      </w:pPr>
    </w:p>
    <w:p w:rsidR="00826002" w:rsidRDefault="00826002" w:rsidP="00000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both"/>
        <w:rPr>
          <w:rFonts w:ascii="Arial" w:eastAsia="Times New Roman" w:hAnsi="Arial" w:cs="Arial"/>
          <w:b/>
          <w:sz w:val="24"/>
          <w:szCs w:val="24"/>
          <w:lang w:eastAsia="it-IT"/>
        </w:rPr>
      </w:pPr>
    </w:p>
    <w:p w:rsidR="00826002" w:rsidRDefault="00826002" w:rsidP="00000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both"/>
        <w:rPr>
          <w:rFonts w:ascii="Arial" w:eastAsia="Times New Roman" w:hAnsi="Arial" w:cs="Arial"/>
          <w:b/>
          <w:sz w:val="24"/>
          <w:szCs w:val="24"/>
          <w:lang w:eastAsia="it-IT"/>
        </w:rPr>
      </w:pPr>
    </w:p>
    <w:p w:rsidR="000009F5" w:rsidRPr="000009F5" w:rsidRDefault="000009F5" w:rsidP="00000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 xml:space="preserve">VISTO  </w:t>
      </w:r>
      <w:r w:rsidRPr="000009F5">
        <w:rPr>
          <w:rFonts w:ascii="Arial" w:eastAsia="Times New Roman" w:hAnsi="Arial" w:cs="Arial"/>
          <w:sz w:val="24"/>
          <w:szCs w:val="24"/>
          <w:lang w:eastAsia="it-IT"/>
        </w:rPr>
        <w:t>il “</w:t>
      </w:r>
      <w:proofErr w:type="spellStart"/>
      <w:r w:rsidRPr="000009F5">
        <w:rPr>
          <w:rFonts w:ascii="Arial" w:eastAsia="Times New Roman" w:hAnsi="Arial" w:cs="Arial"/>
          <w:sz w:val="24"/>
          <w:szCs w:val="24"/>
          <w:lang w:eastAsia="it-IT"/>
        </w:rPr>
        <w:t>Certificat</w:t>
      </w:r>
      <w:proofErr w:type="spellEnd"/>
      <w:r w:rsidRPr="000009F5">
        <w:rPr>
          <w:rFonts w:ascii="Arial" w:eastAsia="Times New Roman" w:hAnsi="Arial" w:cs="Arial"/>
          <w:sz w:val="24"/>
          <w:szCs w:val="24"/>
          <w:lang w:eastAsia="it-IT"/>
        </w:rPr>
        <w:t xml:space="preserve"> de </w:t>
      </w:r>
      <w:proofErr w:type="spellStart"/>
      <w:r w:rsidRPr="000009F5">
        <w:rPr>
          <w:rFonts w:ascii="Arial" w:eastAsia="Times New Roman" w:hAnsi="Arial" w:cs="Arial"/>
          <w:sz w:val="24"/>
          <w:szCs w:val="24"/>
          <w:lang w:eastAsia="it-IT"/>
        </w:rPr>
        <w:t>Acordare</w:t>
      </w:r>
      <w:proofErr w:type="spellEnd"/>
      <w:r w:rsidRPr="000009F5">
        <w:rPr>
          <w:rFonts w:ascii="Arial" w:eastAsia="Times New Roman" w:hAnsi="Arial" w:cs="Arial"/>
          <w:sz w:val="24"/>
          <w:szCs w:val="24"/>
          <w:lang w:eastAsia="it-IT"/>
        </w:rPr>
        <w:t xml:space="preserve"> a </w:t>
      </w:r>
      <w:proofErr w:type="spellStart"/>
      <w:r w:rsidRPr="000009F5">
        <w:rPr>
          <w:rFonts w:ascii="Arial" w:eastAsia="Times New Roman" w:hAnsi="Arial" w:cs="Arial"/>
          <w:sz w:val="24"/>
          <w:szCs w:val="24"/>
          <w:lang w:eastAsia="it-IT"/>
        </w:rPr>
        <w:t>Definitivārii</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în</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învātamānt</w:t>
      </w:r>
      <w:proofErr w:type="spellEnd"/>
      <w:r w:rsidRPr="000009F5">
        <w:rPr>
          <w:rFonts w:ascii="Arial" w:eastAsia="Times New Roman" w:hAnsi="Arial" w:cs="Arial"/>
          <w:sz w:val="24"/>
          <w:szCs w:val="24"/>
          <w:lang w:eastAsia="it-IT"/>
        </w:rPr>
        <w:t xml:space="preserve">” serie I, n. 0050379 rilasciato dall’Università </w:t>
      </w:r>
      <w:proofErr w:type="spellStart"/>
      <w:r w:rsidRPr="000009F5">
        <w:rPr>
          <w:rFonts w:ascii="Arial" w:eastAsia="Times New Roman" w:hAnsi="Arial" w:cs="Arial"/>
          <w:sz w:val="24"/>
          <w:szCs w:val="24"/>
          <w:lang w:eastAsia="it-IT"/>
        </w:rPr>
        <w:t>Petrol</w:t>
      </w:r>
      <w:proofErr w:type="spellEnd"/>
      <w:r w:rsidRPr="000009F5">
        <w:rPr>
          <w:rFonts w:ascii="Arial" w:eastAsia="Times New Roman" w:hAnsi="Arial" w:cs="Arial"/>
          <w:sz w:val="24"/>
          <w:szCs w:val="24"/>
          <w:lang w:eastAsia="it-IT"/>
        </w:rPr>
        <w:t>-Gaze di Ploiesti in data 18.3.2013, con inquadramento in ruolo dal 1.9.2011;</w:t>
      </w:r>
    </w:p>
    <w:p w:rsidR="000009F5" w:rsidRPr="000009F5" w:rsidRDefault="000009F5" w:rsidP="00000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both"/>
        <w:rPr>
          <w:rFonts w:ascii="Arial" w:eastAsia="Times New Roman" w:hAnsi="Arial" w:cs="Arial"/>
          <w:sz w:val="24"/>
          <w:szCs w:val="24"/>
          <w:lang w:eastAsia="it-IT"/>
        </w:rPr>
      </w:pPr>
    </w:p>
    <w:p w:rsidR="000009F5" w:rsidRPr="000009F5" w:rsidRDefault="000009F5" w:rsidP="000009F5">
      <w:pPr>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 xml:space="preserve">VISTO </w:t>
      </w:r>
      <w:r w:rsidRPr="000009F5">
        <w:rPr>
          <w:rFonts w:ascii="Arial" w:eastAsia="Times New Roman" w:hAnsi="Arial" w:cs="Arial"/>
          <w:sz w:val="24"/>
          <w:szCs w:val="24"/>
          <w:lang w:eastAsia="it-IT"/>
        </w:rPr>
        <w:t>l’art. 7 del già citato decreto legislativo n. 206/2007, il quale prevede che per l’esercizio della professione i beneficiari del riconoscimento delle qualifiche professionali devono possedere le conoscenze linguistiche necessarie;</w:t>
      </w:r>
    </w:p>
    <w:p w:rsidR="000009F5" w:rsidRPr="000009F5" w:rsidRDefault="000009F5" w:rsidP="000009F5">
      <w:pPr>
        <w:spacing w:after="0" w:line="240" w:lineRule="auto"/>
        <w:jc w:val="both"/>
        <w:rPr>
          <w:rFonts w:ascii="Arial" w:eastAsia="Times New Roman" w:hAnsi="Arial" w:cs="Times New Roman"/>
          <w:b/>
          <w:sz w:val="24"/>
          <w:szCs w:val="24"/>
          <w:lang w:eastAsia="it-IT"/>
        </w:rPr>
      </w:pPr>
    </w:p>
    <w:p w:rsidR="000009F5" w:rsidRPr="000009F5" w:rsidRDefault="000009F5" w:rsidP="000009F5">
      <w:pPr>
        <w:spacing w:after="0" w:line="240" w:lineRule="auto"/>
        <w:jc w:val="both"/>
        <w:rPr>
          <w:rFonts w:ascii="Arial" w:eastAsia="Times New Roman" w:hAnsi="Arial" w:cs="Arial"/>
          <w:sz w:val="24"/>
          <w:szCs w:val="24"/>
          <w:lang w:eastAsia="it-IT"/>
        </w:rPr>
      </w:pPr>
      <w:r w:rsidRPr="000009F5">
        <w:rPr>
          <w:rFonts w:ascii="Arial" w:eastAsia="Times New Roman" w:hAnsi="Arial" w:cs="Times New Roman"/>
          <w:b/>
          <w:sz w:val="24"/>
          <w:szCs w:val="24"/>
          <w:lang w:eastAsia="it-IT"/>
        </w:rPr>
        <w:t>CONSIDERATO</w:t>
      </w:r>
      <w:r w:rsidRPr="000009F5">
        <w:rPr>
          <w:rFonts w:ascii="Arial" w:eastAsia="Times New Roman" w:hAnsi="Arial" w:cs="Arial"/>
          <w:b/>
          <w:sz w:val="24"/>
          <w:szCs w:val="24"/>
          <w:lang w:eastAsia="it-IT"/>
        </w:rPr>
        <w:t xml:space="preserve"> </w:t>
      </w:r>
      <w:r w:rsidRPr="000009F5">
        <w:rPr>
          <w:rFonts w:ascii="Arial" w:eastAsia="Times New Roman" w:hAnsi="Arial" w:cs="Arial"/>
          <w:sz w:val="24"/>
          <w:szCs w:val="24"/>
          <w:lang w:eastAsia="it-IT"/>
        </w:rPr>
        <w:t>che l’interessata, citt</w:t>
      </w:r>
      <w:smartTag w:uri="urn:schemas-microsoft-com:office:smarttags" w:element="PersonName">
        <w:r w:rsidRPr="000009F5">
          <w:rPr>
            <w:rFonts w:ascii="Arial" w:eastAsia="Times New Roman" w:hAnsi="Arial" w:cs="Arial"/>
            <w:sz w:val="24"/>
            <w:szCs w:val="24"/>
            <w:lang w:eastAsia="it-IT"/>
          </w:rPr>
          <w:t>adina</w:t>
        </w:r>
      </w:smartTag>
      <w:r w:rsidRPr="000009F5">
        <w:rPr>
          <w:rFonts w:ascii="Arial" w:eastAsia="Times New Roman" w:hAnsi="Arial" w:cs="Arial"/>
          <w:sz w:val="24"/>
          <w:szCs w:val="24"/>
          <w:lang w:eastAsia="it-IT"/>
        </w:rPr>
        <w:t xml:space="preserve"> romena, di madrelingua romena, possiede la competenza linguistica necessaria in quanto, ai sensi della circolare ministeriale 7 ottobre 2010 -  </w:t>
      </w:r>
      <w:proofErr w:type="spellStart"/>
      <w:r w:rsidRPr="000009F5">
        <w:rPr>
          <w:rFonts w:ascii="Arial" w:eastAsia="Times New Roman" w:hAnsi="Arial" w:cs="Arial"/>
          <w:sz w:val="24"/>
          <w:szCs w:val="24"/>
          <w:lang w:eastAsia="it-IT"/>
        </w:rPr>
        <w:t>prot</w:t>
      </w:r>
      <w:proofErr w:type="spellEnd"/>
      <w:r w:rsidRPr="000009F5">
        <w:rPr>
          <w:rFonts w:ascii="Arial" w:eastAsia="Times New Roman" w:hAnsi="Arial" w:cs="Arial"/>
          <w:sz w:val="24"/>
          <w:szCs w:val="24"/>
          <w:lang w:eastAsia="it-IT"/>
        </w:rPr>
        <w:t xml:space="preserve">. n. 5274, ha documentato attestato di competenza linguistica CILS - livello quattro - C2, rilasciato il 25.9.2012 dall’Università per Stranieri d Siena; </w:t>
      </w:r>
    </w:p>
    <w:p w:rsidR="000009F5" w:rsidRPr="000009F5" w:rsidRDefault="000009F5" w:rsidP="00000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both"/>
        <w:rPr>
          <w:rFonts w:ascii="Arial" w:eastAsia="Times New Roman" w:hAnsi="Arial" w:cs="Arial"/>
          <w:sz w:val="24"/>
          <w:szCs w:val="24"/>
          <w:lang w:eastAsia="it-IT"/>
        </w:rPr>
      </w:pP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 xml:space="preserve">RILEVATO </w:t>
      </w:r>
      <w:r w:rsidRPr="000009F5">
        <w:rPr>
          <w:rFonts w:ascii="Arial" w:eastAsia="Times New Roman" w:hAnsi="Arial" w:cs="Arial"/>
          <w:sz w:val="24"/>
          <w:szCs w:val="24"/>
          <w:lang w:eastAsia="it-IT"/>
        </w:rPr>
        <w:t>che, ai sensi dell’art. 3, commi 1 e 2, del citato decreto legislativo n. 206/2007,  il riconoscimento è richiesto ai fini dell’accesso alla professione corrispondente per la quale l’interessata è qualificata nello Stato membro d’origine;</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r w:rsidRPr="000009F5">
        <w:rPr>
          <w:rFonts w:ascii="Arial" w:eastAsia="Times New Roman" w:hAnsi="Arial" w:cs="Arial"/>
          <w:sz w:val="24"/>
          <w:szCs w:val="24"/>
          <w:lang w:eastAsia="it-IT"/>
        </w:rPr>
        <w:t xml:space="preserve"> </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RILEVATO</w:t>
      </w:r>
      <w:r w:rsidRPr="000009F5">
        <w:rPr>
          <w:rFonts w:ascii="Arial" w:eastAsia="Times New Roman" w:hAnsi="Arial" w:cs="Arial"/>
          <w:sz w:val="24"/>
          <w:szCs w:val="24"/>
          <w:lang w:eastAsia="it-IT"/>
        </w:rPr>
        <w:t xml:space="preserve"> altresì che, ai sensi dell’art. 19 del decreto legislativo n. 206/2007, l’esercizio  della professione in argomento è subordinato, nel Paese di provenienza, al possesso di un ciclo di studi post-secondari di durata minima di  tre anni, comprensivo della formazione didattico-pedagogica;</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p>
    <w:p w:rsid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 xml:space="preserve">TENUTO CONTO </w:t>
      </w:r>
      <w:r w:rsidRPr="000009F5">
        <w:rPr>
          <w:rFonts w:ascii="Arial" w:eastAsia="Times New Roman" w:hAnsi="Arial" w:cs="Arial"/>
          <w:sz w:val="24"/>
          <w:szCs w:val="24"/>
          <w:lang w:eastAsia="it-IT"/>
        </w:rPr>
        <w:t xml:space="preserve">della valutazione </w:t>
      </w:r>
      <w:r>
        <w:rPr>
          <w:rFonts w:ascii="Arial" w:eastAsia="Times New Roman" w:hAnsi="Arial" w:cs="Arial"/>
          <w:sz w:val="24"/>
          <w:szCs w:val="24"/>
          <w:lang w:eastAsia="it-IT"/>
        </w:rPr>
        <w:t>favorevole</w:t>
      </w:r>
      <w:r w:rsidRPr="000009F5">
        <w:rPr>
          <w:rFonts w:ascii="Arial" w:eastAsia="Times New Roman" w:hAnsi="Arial" w:cs="Arial"/>
          <w:sz w:val="24"/>
          <w:szCs w:val="24"/>
          <w:lang w:eastAsia="it-IT"/>
        </w:rPr>
        <w:t xml:space="preserve"> espressa in sede di conferenza dei servizi, nella seduta del 18 novembre 2013, indetta ai sensi dell’art. 16, comma 3, del D.lgs. n.  n.206/2007;</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24"/>
          <w:szCs w:val="24"/>
          <w:lang w:eastAsia="it-IT"/>
        </w:rPr>
      </w:pPr>
    </w:p>
    <w:p w:rsidR="000009F5" w:rsidRPr="000009F5" w:rsidRDefault="000009F5" w:rsidP="000009F5">
      <w:pPr>
        <w:widowControl w:val="0"/>
        <w:tabs>
          <w:tab w:val="left" w:pos="1699"/>
        </w:tabs>
        <w:spacing w:after="0" w:line="240" w:lineRule="auto"/>
        <w:jc w:val="both"/>
        <w:rPr>
          <w:rFonts w:ascii="Arial" w:eastAsia="Calibri" w:hAnsi="Arial" w:cs="Arial"/>
          <w:sz w:val="24"/>
          <w:szCs w:val="24"/>
        </w:rPr>
      </w:pPr>
      <w:r w:rsidRPr="000009F5">
        <w:rPr>
          <w:rFonts w:ascii="Arial" w:eastAsia="Calibri" w:hAnsi="Arial" w:cs="Arial"/>
          <w:b/>
          <w:sz w:val="24"/>
          <w:szCs w:val="24"/>
        </w:rPr>
        <w:t>VISTO</w:t>
      </w:r>
      <w:r w:rsidRPr="000009F5">
        <w:rPr>
          <w:rFonts w:ascii="Arial" w:eastAsia="Calibri" w:hAnsi="Arial" w:cs="Arial"/>
          <w:sz w:val="24"/>
          <w:szCs w:val="24"/>
        </w:rPr>
        <w:t xml:space="preserve"> il decreto direttoriale </w:t>
      </w:r>
      <w:proofErr w:type="spellStart"/>
      <w:r w:rsidRPr="000009F5">
        <w:rPr>
          <w:rFonts w:ascii="Arial" w:eastAsia="Calibri" w:hAnsi="Arial" w:cs="Arial"/>
          <w:sz w:val="24"/>
          <w:szCs w:val="24"/>
        </w:rPr>
        <w:t>prot</w:t>
      </w:r>
      <w:proofErr w:type="spellEnd"/>
      <w:r w:rsidRPr="000009F5">
        <w:rPr>
          <w:rFonts w:ascii="Arial" w:eastAsia="Calibri" w:hAnsi="Arial" w:cs="Arial"/>
          <w:sz w:val="24"/>
          <w:szCs w:val="24"/>
        </w:rPr>
        <w:t xml:space="preserve">. n. </w:t>
      </w:r>
      <w:r>
        <w:rPr>
          <w:rFonts w:ascii="Arial" w:eastAsia="Calibri" w:hAnsi="Arial" w:cs="Arial"/>
          <w:sz w:val="24"/>
          <w:szCs w:val="24"/>
        </w:rPr>
        <w:t>341</w:t>
      </w:r>
      <w:r w:rsidRPr="000009F5">
        <w:rPr>
          <w:rFonts w:ascii="Arial" w:eastAsia="Calibri" w:hAnsi="Arial" w:cs="Arial"/>
          <w:sz w:val="24"/>
          <w:szCs w:val="24"/>
        </w:rPr>
        <w:t xml:space="preserve"> del 1</w:t>
      </w:r>
      <w:r>
        <w:rPr>
          <w:rFonts w:ascii="Arial" w:eastAsia="Calibri" w:hAnsi="Arial" w:cs="Arial"/>
          <w:sz w:val="24"/>
          <w:szCs w:val="24"/>
        </w:rPr>
        <w:t>5 gennaio</w:t>
      </w:r>
      <w:r w:rsidRPr="000009F5">
        <w:rPr>
          <w:rFonts w:ascii="Arial" w:eastAsia="Calibri" w:hAnsi="Arial" w:cs="Arial"/>
          <w:sz w:val="24"/>
          <w:szCs w:val="24"/>
        </w:rPr>
        <w:t xml:space="preserve"> 201</w:t>
      </w:r>
      <w:r>
        <w:rPr>
          <w:rFonts w:ascii="Arial" w:eastAsia="Calibri" w:hAnsi="Arial" w:cs="Arial"/>
          <w:sz w:val="24"/>
          <w:szCs w:val="24"/>
        </w:rPr>
        <w:t>4</w:t>
      </w:r>
      <w:r w:rsidRPr="000009F5">
        <w:rPr>
          <w:rFonts w:ascii="Arial" w:eastAsia="Calibri" w:hAnsi="Arial" w:cs="Arial"/>
          <w:sz w:val="24"/>
          <w:szCs w:val="24"/>
        </w:rPr>
        <w:t xml:space="preserve"> che subordina al superamento di misure compensative, il riconoscimento del titolo di formazione professionale in argomento;</w:t>
      </w:r>
    </w:p>
    <w:p w:rsidR="000009F5" w:rsidRPr="000009F5" w:rsidRDefault="000009F5" w:rsidP="000009F5">
      <w:pPr>
        <w:widowControl w:val="0"/>
        <w:tabs>
          <w:tab w:val="left" w:pos="1699"/>
        </w:tabs>
        <w:spacing w:after="0" w:line="240" w:lineRule="auto"/>
        <w:jc w:val="both"/>
        <w:rPr>
          <w:rFonts w:ascii="Arial" w:eastAsia="Calibri" w:hAnsi="Arial" w:cs="Arial"/>
          <w:b/>
          <w:sz w:val="24"/>
          <w:szCs w:val="24"/>
        </w:rPr>
      </w:pPr>
    </w:p>
    <w:p w:rsidR="000009F5" w:rsidRPr="000009F5" w:rsidRDefault="000009F5" w:rsidP="000009F5">
      <w:pPr>
        <w:widowControl w:val="0"/>
        <w:tabs>
          <w:tab w:val="left" w:pos="1699"/>
        </w:tabs>
        <w:spacing w:after="0" w:line="240" w:lineRule="auto"/>
        <w:jc w:val="both"/>
        <w:rPr>
          <w:rFonts w:ascii="Arial" w:eastAsia="Calibri" w:hAnsi="Arial" w:cs="Arial"/>
          <w:sz w:val="24"/>
          <w:szCs w:val="24"/>
        </w:rPr>
      </w:pPr>
      <w:r w:rsidRPr="000009F5">
        <w:rPr>
          <w:rFonts w:ascii="Arial" w:eastAsia="Calibri" w:hAnsi="Arial" w:cs="Arial"/>
          <w:b/>
          <w:sz w:val="24"/>
          <w:szCs w:val="24"/>
        </w:rPr>
        <w:t xml:space="preserve">VISTA </w:t>
      </w:r>
      <w:r w:rsidRPr="000009F5">
        <w:rPr>
          <w:rFonts w:ascii="Arial" w:eastAsia="Calibri" w:hAnsi="Arial" w:cs="Arial"/>
          <w:sz w:val="24"/>
          <w:szCs w:val="24"/>
        </w:rPr>
        <w:t xml:space="preserve">la nota </w:t>
      </w:r>
      <w:proofErr w:type="spellStart"/>
      <w:r w:rsidRPr="000009F5">
        <w:rPr>
          <w:rFonts w:ascii="Arial" w:eastAsia="Calibri" w:hAnsi="Arial" w:cs="Arial"/>
          <w:sz w:val="24"/>
          <w:szCs w:val="24"/>
        </w:rPr>
        <w:t>prot</w:t>
      </w:r>
      <w:proofErr w:type="spellEnd"/>
      <w:r w:rsidRPr="000009F5">
        <w:rPr>
          <w:rFonts w:ascii="Arial" w:eastAsia="Calibri" w:hAnsi="Arial" w:cs="Arial"/>
          <w:sz w:val="24"/>
          <w:szCs w:val="24"/>
        </w:rPr>
        <w:t xml:space="preserve">. n. </w:t>
      </w:r>
      <w:r w:rsidR="00826002">
        <w:rPr>
          <w:rFonts w:ascii="Arial" w:eastAsia="Calibri" w:hAnsi="Arial" w:cs="Arial"/>
          <w:sz w:val="24"/>
          <w:szCs w:val="24"/>
        </w:rPr>
        <w:t>1209</w:t>
      </w:r>
      <w:r w:rsidRPr="000009F5">
        <w:rPr>
          <w:rFonts w:ascii="Arial" w:eastAsia="Calibri" w:hAnsi="Arial" w:cs="Arial"/>
          <w:sz w:val="24"/>
          <w:szCs w:val="24"/>
        </w:rPr>
        <w:t xml:space="preserve">  del </w:t>
      </w:r>
      <w:r w:rsidR="00826002">
        <w:rPr>
          <w:rFonts w:ascii="Arial" w:eastAsia="Calibri" w:hAnsi="Arial" w:cs="Arial"/>
          <w:sz w:val="24"/>
          <w:szCs w:val="24"/>
        </w:rPr>
        <w:t xml:space="preserve">19 giugno </w:t>
      </w:r>
      <w:r w:rsidRPr="000009F5">
        <w:rPr>
          <w:rFonts w:ascii="Arial" w:eastAsia="Calibri" w:hAnsi="Arial" w:cs="Arial"/>
          <w:sz w:val="24"/>
          <w:szCs w:val="24"/>
        </w:rPr>
        <w:t xml:space="preserve"> 2014,    con la quale l’Ufficio Scolastico Regionale per </w:t>
      </w:r>
      <w:r w:rsidR="00826002">
        <w:rPr>
          <w:rFonts w:ascii="Arial" w:eastAsia="Calibri" w:hAnsi="Arial" w:cs="Arial"/>
          <w:sz w:val="24"/>
          <w:szCs w:val="24"/>
        </w:rPr>
        <w:t xml:space="preserve">la Toscana – Ufficio XVIII – Ambito Territoriale della provincia di Siena - </w:t>
      </w:r>
      <w:r w:rsidRPr="000009F5">
        <w:rPr>
          <w:rFonts w:ascii="Arial" w:eastAsia="Calibri" w:hAnsi="Arial" w:cs="Arial"/>
          <w:sz w:val="24"/>
          <w:szCs w:val="24"/>
        </w:rPr>
        <w:t xml:space="preserve">   ha fatto conoscere l’esito favorevole del</w:t>
      </w:r>
      <w:r w:rsidR="00826002">
        <w:rPr>
          <w:rFonts w:ascii="Arial" w:eastAsia="Calibri" w:hAnsi="Arial" w:cs="Arial"/>
          <w:sz w:val="24"/>
          <w:szCs w:val="24"/>
        </w:rPr>
        <w:t xml:space="preserve"> tirocinio di adattamento svolto dall’interessata;</w:t>
      </w:r>
    </w:p>
    <w:p w:rsidR="000009F5" w:rsidRPr="000009F5" w:rsidRDefault="000009F5" w:rsidP="000009F5">
      <w:pPr>
        <w:widowControl w:val="0"/>
        <w:tabs>
          <w:tab w:val="left" w:pos="1699"/>
        </w:tabs>
        <w:spacing w:after="0" w:line="240" w:lineRule="auto"/>
        <w:jc w:val="both"/>
        <w:rPr>
          <w:rFonts w:ascii="Arial" w:eastAsia="Calibri" w:hAnsi="Arial" w:cs="Arial"/>
          <w:sz w:val="24"/>
          <w:szCs w:val="24"/>
        </w:rPr>
      </w:pPr>
    </w:p>
    <w:p w:rsidR="000009F5" w:rsidRPr="000009F5" w:rsidRDefault="000009F5" w:rsidP="000009F5">
      <w:pPr>
        <w:tabs>
          <w:tab w:val="left" w:pos="1699"/>
        </w:tabs>
        <w:spacing w:after="0" w:line="240" w:lineRule="auto"/>
        <w:jc w:val="both"/>
        <w:rPr>
          <w:rFonts w:ascii="Arial" w:eastAsia="Calibri" w:hAnsi="Arial" w:cs="Arial"/>
          <w:sz w:val="24"/>
          <w:szCs w:val="24"/>
        </w:rPr>
      </w:pPr>
      <w:r w:rsidRPr="000009F5">
        <w:rPr>
          <w:rFonts w:ascii="Arial" w:eastAsia="Calibri" w:hAnsi="Arial" w:cs="Arial"/>
          <w:b/>
          <w:sz w:val="24"/>
          <w:szCs w:val="24"/>
        </w:rPr>
        <w:t>ACCERTATO</w:t>
      </w:r>
      <w:r w:rsidRPr="000009F5">
        <w:rPr>
          <w:rFonts w:ascii="Arial" w:eastAsia="Calibri" w:hAnsi="Arial" w:cs="Arial"/>
          <w:sz w:val="24"/>
          <w:szCs w:val="24"/>
        </w:rPr>
        <w:t xml:space="preserve">   che </w:t>
      </w:r>
      <w:r w:rsidRPr="000009F5">
        <w:rPr>
          <w:rFonts w:ascii="Arial" w:eastAsia="Calibri" w:hAnsi="Arial" w:cs="Arial"/>
          <w:b/>
          <w:sz w:val="24"/>
          <w:szCs w:val="24"/>
        </w:rPr>
        <w:t xml:space="preserve"> </w:t>
      </w:r>
      <w:r w:rsidRPr="000009F5">
        <w:rPr>
          <w:rFonts w:ascii="Arial" w:eastAsia="Calibri" w:hAnsi="Arial" w:cs="Arial"/>
          <w:sz w:val="24"/>
          <w:szCs w:val="24"/>
        </w:rPr>
        <w:t>sussistono i presupposti per il riconoscimento, atteso che il titolo posseduto dall’interessata, integrato dalla misura compensativa sopra citata, comprova una formazione professionale che soddisfa le condizioni poste dal citato decreto legislativo n. 206/2007</w:t>
      </w:r>
    </w:p>
    <w:p w:rsidR="000009F5" w:rsidRPr="000009F5" w:rsidRDefault="000009F5" w:rsidP="000009F5">
      <w:pPr>
        <w:spacing w:after="0" w:line="240" w:lineRule="auto"/>
        <w:jc w:val="both"/>
        <w:rPr>
          <w:rFonts w:ascii="Arial" w:eastAsia="Times New Roman" w:hAnsi="Arial" w:cs="Arial"/>
          <w:sz w:val="24"/>
          <w:szCs w:val="24"/>
          <w:lang w:eastAsia="it-IT"/>
        </w:rPr>
      </w:pP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eastAsia="Times New Roman" w:hAnsi="Arial" w:cs="Arial"/>
          <w:b/>
          <w:sz w:val="24"/>
          <w:szCs w:val="24"/>
          <w:lang w:eastAsia="it-IT"/>
        </w:rPr>
      </w:pPr>
      <w:r w:rsidRPr="000009F5">
        <w:rPr>
          <w:rFonts w:ascii="Arial" w:eastAsia="Times New Roman" w:hAnsi="Arial" w:cs="Arial"/>
          <w:b/>
          <w:sz w:val="24"/>
          <w:szCs w:val="24"/>
          <w:lang w:eastAsia="it-IT"/>
        </w:rPr>
        <w:t>D E C R E T A</w:t>
      </w:r>
    </w:p>
    <w:p w:rsidR="000009F5" w:rsidRPr="000009F5" w:rsidRDefault="000009F5" w:rsidP="00000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b/>
          <w:sz w:val="24"/>
          <w:szCs w:val="24"/>
          <w:lang w:eastAsia="it-IT"/>
        </w:rPr>
      </w:pPr>
    </w:p>
    <w:p w:rsidR="000009F5" w:rsidRPr="000009F5" w:rsidRDefault="000009F5" w:rsidP="000009F5">
      <w:pPr>
        <w:spacing w:after="0" w:line="240" w:lineRule="auto"/>
        <w:jc w:val="both"/>
        <w:rPr>
          <w:rFonts w:ascii="Arial" w:eastAsia="Times New Roman" w:hAnsi="Arial" w:cs="Arial"/>
          <w:sz w:val="24"/>
          <w:szCs w:val="24"/>
          <w:lang w:eastAsia="it-IT"/>
        </w:rPr>
      </w:pPr>
      <w:r w:rsidRPr="000009F5">
        <w:rPr>
          <w:rFonts w:ascii="Arial" w:eastAsia="Times New Roman" w:hAnsi="Arial" w:cs="Arial"/>
          <w:b/>
          <w:sz w:val="24"/>
          <w:szCs w:val="24"/>
          <w:lang w:eastAsia="it-IT"/>
        </w:rPr>
        <w:t xml:space="preserve">1 – </w:t>
      </w:r>
      <w:r w:rsidRPr="000009F5">
        <w:rPr>
          <w:rFonts w:ascii="Arial" w:eastAsia="Times New Roman" w:hAnsi="Arial" w:cs="Arial"/>
          <w:sz w:val="24"/>
          <w:szCs w:val="24"/>
          <w:lang w:eastAsia="it-IT"/>
        </w:rPr>
        <w:t xml:space="preserve">Il titolo di formazione professionale: </w:t>
      </w:r>
      <w:proofErr w:type="spellStart"/>
      <w:r w:rsidRPr="000009F5">
        <w:rPr>
          <w:rFonts w:ascii="Arial" w:eastAsia="Times New Roman" w:hAnsi="Arial" w:cs="Arial"/>
          <w:sz w:val="24"/>
          <w:szCs w:val="24"/>
          <w:lang w:eastAsia="it-IT"/>
        </w:rPr>
        <w:t>Diplomǎ</w:t>
      </w:r>
      <w:proofErr w:type="spellEnd"/>
      <w:r w:rsidRPr="000009F5">
        <w:rPr>
          <w:rFonts w:ascii="Arial" w:eastAsia="Times New Roman" w:hAnsi="Arial" w:cs="Arial"/>
          <w:sz w:val="24"/>
          <w:szCs w:val="24"/>
          <w:lang w:eastAsia="it-IT"/>
        </w:rPr>
        <w:t xml:space="preserve"> de </w:t>
      </w:r>
      <w:proofErr w:type="spellStart"/>
      <w:r w:rsidRPr="000009F5">
        <w:rPr>
          <w:rFonts w:ascii="Arial" w:eastAsia="Times New Roman" w:hAnsi="Arial" w:cs="Arial"/>
          <w:sz w:val="24"/>
          <w:szCs w:val="24"/>
          <w:lang w:eastAsia="it-IT"/>
        </w:rPr>
        <w:t>Licentā</w:t>
      </w:r>
      <w:proofErr w:type="spellEnd"/>
      <w:r w:rsidRPr="000009F5">
        <w:rPr>
          <w:rFonts w:ascii="Arial" w:eastAsia="Times New Roman" w:hAnsi="Arial" w:cs="Arial"/>
          <w:sz w:val="24"/>
          <w:szCs w:val="24"/>
          <w:lang w:eastAsia="it-IT"/>
        </w:rPr>
        <w:t xml:space="preserve"> - Seria B Nr. 0032286  conseguito nella sessione di luglio 2009  in </w:t>
      </w:r>
      <w:proofErr w:type="spellStart"/>
      <w:r w:rsidRPr="000009F5">
        <w:rPr>
          <w:rFonts w:ascii="Arial" w:eastAsia="Times New Roman" w:hAnsi="Arial" w:cs="Arial"/>
          <w:sz w:val="24"/>
          <w:szCs w:val="24"/>
          <w:lang w:eastAsia="it-IT"/>
        </w:rPr>
        <w:t>domeniul</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Ştiinte</w:t>
      </w:r>
      <w:proofErr w:type="spellEnd"/>
      <w:r w:rsidRPr="000009F5">
        <w:rPr>
          <w:rFonts w:ascii="Arial" w:eastAsia="Times New Roman" w:hAnsi="Arial" w:cs="Arial"/>
          <w:sz w:val="24"/>
          <w:szCs w:val="24"/>
          <w:lang w:eastAsia="it-IT"/>
        </w:rPr>
        <w:t xml:space="preserve"> Ale </w:t>
      </w:r>
      <w:proofErr w:type="spellStart"/>
      <w:r w:rsidRPr="000009F5">
        <w:rPr>
          <w:rFonts w:ascii="Arial" w:eastAsia="Times New Roman" w:hAnsi="Arial" w:cs="Arial"/>
          <w:sz w:val="24"/>
          <w:szCs w:val="24"/>
          <w:lang w:eastAsia="it-IT"/>
        </w:rPr>
        <w:t>Educaţiei</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specializarea</w:t>
      </w:r>
      <w:proofErr w:type="spellEnd"/>
      <w:r w:rsidRPr="000009F5">
        <w:rPr>
          <w:rFonts w:ascii="Arial" w:eastAsia="Times New Roman" w:hAnsi="Arial" w:cs="Arial"/>
          <w:sz w:val="24"/>
          <w:szCs w:val="24"/>
          <w:lang w:eastAsia="it-IT"/>
        </w:rPr>
        <w:t xml:space="preserve"> pedagogia </w:t>
      </w:r>
      <w:proofErr w:type="spellStart"/>
      <w:r w:rsidRPr="000009F5">
        <w:rPr>
          <w:rFonts w:ascii="Arial" w:eastAsia="Times New Roman" w:hAnsi="Arial" w:cs="Arial"/>
          <w:sz w:val="24"/>
          <w:szCs w:val="24"/>
          <w:lang w:eastAsia="it-IT"/>
        </w:rPr>
        <w:t>învātamântului</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primar</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şi</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Preşcolar</w:t>
      </w:r>
      <w:proofErr w:type="spellEnd"/>
      <w:r w:rsidRPr="000009F5">
        <w:rPr>
          <w:rFonts w:ascii="Arial" w:eastAsia="Times New Roman" w:hAnsi="Arial" w:cs="Arial"/>
          <w:sz w:val="24"/>
          <w:szCs w:val="24"/>
          <w:lang w:eastAsia="it-IT"/>
        </w:rPr>
        <w:t xml:space="preserve"> (Maestra specialità Pedagogia dell’istruzione primaria e prescolastica)   presso l’</w:t>
      </w:r>
      <w:proofErr w:type="spellStart"/>
      <w:r w:rsidRPr="000009F5">
        <w:rPr>
          <w:rFonts w:ascii="Arial" w:eastAsia="Times New Roman" w:hAnsi="Arial" w:cs="Arial"/>
          <w:sz w:val="24"/>
          <w:szCs w:val="24"/>
          <w:lang w:eastAsia="it-IT"/>
        </w:rPr>
        <w:t>Universitatea</w:t>
      </w:r>
      <w:proofErr w:type="spellEnd"/>
      <w:r w:rsidRPr="000009F5">
        <w:rPr>
          <w:rFonts w:ascii="Arial" w:eastAsia="Times New Roman" w:hAnsi="Arial" w:cs="Arial"/>
          <w:sz w:val="24"/>
          <w:szCs w:val="24"/>
          <w:lang w:eastAsia="it-IT"/>
        </w:rPr>
        <w:t xml:space="preserve"> </w:t>
      </w:r>
      <w:proofErr w:type="spellStart"/>
      <w:r w:rsidRPr="000009F5">
        <w:rPr>
          <w:rFonts w:ascii="Arial" w:eastAsia="Times New Roman" w:hAnsi="Arial" w:cs="Arial"/>
          <w:sz w:val="24"/>
          <w:szCs w:val="24"/>
          <w:lang w:eastAsia="it-IT"/>
        </w:rPr>
        <w:t>Petrol</w:t>
      </w:r>
      <w:proofErr w:type="spellEnd"/>
      <w:r w:rsidRPr="000009F5">
        <w:rPr>
          <w:rFonts w:ascii="Arial" w:eastAsia="Times New Roman" w:hAnsi="Arial" w:cs="Arial"/>
          <w:sz w:val="24"/>
          <w:szCs w:val="24"/>
          <w:lang w:eastAsia="it-IT"/>
        </w:rPr>
        <w:t>-Gaze (Romania);</w:t>
      </w:r>
    </w:p>
    <w:p w:rsidR="000009F5" w:rsidRPr="000009F5" w:rsidRDefault="000009F5" w:rsidP="000009F5">
      <w:pPr>
        <w:spacing w:after="0" w:line="240" w:lineRule="auto"/>
        <w:jc w:val="both"/>
        <w:rPr>
          <w:rFonts w:ascii="Arial" w:eastAsia="Times New Roman" w:hAnsi="Arial" w:cs="Arial"/>
          <w:sz w:val="24"/>
          <w:szCs w:val="24"/>
          <w:lang w:eastAsia="it-IT"/>
        </w:rPr>
      </w:pPr>
      <w:r w:rsidRPr="000009F5">
        <w:rPr>
          <w:rFonts w:ascii="Arial" w:eastAsia="Times New Roman" w:hAnsi="Arial" w:cs="Arial"/>
          <w:sz w:val="24"/>
          <w:szCs w:val="24"/>
          <w:lang w:eastAsia="it-IT"/>
        </w:rPr>
        <w:t>posseduto dalla citt</w:t>
      </w:r>
      <w:smartTag w:uri="urn:schemas-microsoft-com:office:smarttags" w:element="PersonName">
        <w:r w:rsidRPr="000009F5">
          <w:rPr>
            <w:rFonts w:ascii="Arial" w:eastAsia="Times New Roman" w:hAnsi="Arial" w:cs="Arial"/>
            <w:sz w:val="24"/>
            <w:szCs w:val="24"/>
            <w:lang w:eastAsia="it-IT"/>
          </w:rPr>
          <w:t>adina</w:t>
        </w:r>
      </w:smartTag>
      <w:r w:rsidRPr="000009F5">
        <w:rPr>
          <w:rFonts w:ascii="Arial" w:eastAsia="Times New Roman" w:hAnsi="Arial" w:cs="Arial"/>
          <w:sz w:val="24"/>
          <w:szCs w:val="24"/>
          <w:lang w:eastAsia="it-IT"/>
        </w:rPr>
        <w:t xml:space="preserve"> romena signora  Catalina Florina MATEI, nata a </w:t>
      </w:r>
      <w:proofErr w:type="spellStart"/>
      <w:r w:rsidRPr="000009F5">
        <w:rPr>
          <w:rFonts w:ascii="Arial" w:eastAsia="Times New Roman" w:hAnsi="Arial" w:cs="Arial"/>
          <w:sz w:val="24"/>
          <w:szCs w:val="24"/>
          <w:lang w:eastAsia="it-IT"/>
        </w:rPr>
        <w:t>Valenii</w:t>
      </w:r>
      <w:proofErr w:type="spellEnd"/>
      <w:r w:rsidRPr="000009F5">
        <w:rPr>
          <w:rFonts w:ascii="Arial" w:eastAsia="Times New Roman" w:hAnsi="Arial" w:cs="Arial"/>
          <w:sz w:val="24"/>
          <w:szCs w:val="24"/>
          <w:lang w:eastAsia="it-IT"/>
        </w:rPr>
        <w:t xml:space="preserve"> De Munte  (Romania) in data 8 aprile 1987, </w:t>
      </w:r>
      <w:r w:rsidR="00826002">
        <w:rPr>
          <w:rFonts w:ascii="Arial" w:eastAsia="Times New Roman" w:hAnsi="Arial" w:cs="Arial"/>
          <w:sz w:val="24"/>
          <w:szCs w:val="24"/>
          <w:lang w:eastAsia="it-IT"/>
        </w:rPr>
        <w:t xml:space="preserve">come integrato dalla misura compensativa di cui al decreto direttoriale citato in premessa, </w:t>
      </w:r>
      <w:r w:rsidRPr="000009F5">
        <w:rPr>
          <w:rFonts w:ascii="Arial" w:eastAsia="Times New Roman" w:hAnsi="Arial" w:cs="Arial"/>
          <w:sz w:val="24"/>
          <w:szCs w:val="24"/>
          <w:lang w:eastAsia="it-IT"/>
        </w:rPr>
        <w:t>ai sensi e per gli effetti del d</w:t>
      </w:r>
      <w:r w:rsidR="00826002">
        <w:rPr>
          <w:rFonts w:ascii="Arial" w:eastAsia="Times New Roman" w:hAnsi="Arial" w:cs="Arial"/>
          <w:sz w:val="24"/>
          <w:szCs w:val="24"/>
          <w:lang w:eastAsia="it-IT"/>
        </w:rPr>
        <w:t xml:space="preserve">ecreto legislativo  9 novembre </w:t>
      </w:r>
      <w:r w:rsidRPr="000009F5">
        <w:rPr>
          <w:rFonts w:ascii="Arial" w:eastAsia="Times New Roman" w:hAnsi="Arial" w:cs="Arial"/>
          <w:sz w:val="24"/>
          <w:szCs w:val="24"/>
          <w:lang w:eastAsia="it-IT"/>
        </w:rPr>
        <w:t>2007, n. 206, è titolo di abilitazione all’esercizio della</w:t>
      </w:r>
      <w:r w:rsidRPr="000009F5">
        <w:rPr>
          <w:rFonts w:ascii="Arial" w:eastAsia="Times New Roman" w:hAnsi="Arial" w:cs="Arial"/>
          <w:b/>
          <w:sz w:val="24"/>
          <w:szCs w:val="24"/>
          <w:lang w:eastAsia="it-IT"/>
        </w:rPr>
        <w:t xml:space="preserve"> </w:t>
      </w:r>
      <w:r w:rsidRPr="000009F5">
        <w:rPr>
          <w:rFonts w:ascii="Arial" w:eastAsia="Times New Roman" w:hAnsi="Arial" w:cs="Arial"/>
          <w:sz w:val="24"/>
          <w:szCs w:val="24"/>
          <w:lang w:eastAsia="it-IT"/>
        </w:rPr>
        <w:t>professione di:</w:t>
      </w:r>
    </w:p>
    <w:p w:rsidR="000009F5" w:rsidRPr="000009F5" w:rsidRDefault="000009F5" w:rsidP="000009F5">
      <w:pPr>
        <w:spacing w:after="0" w:line="240" w:lineRule="auto"/>
        <w:jc w:val="both"/>
        <w:rPr>
          <w:rFonts w:ascii="Arial" w:eastAsia="Times New Roman" w:hAnsi="Arial" w:cs="Arial"/>
          <w:b/>
          <w:sz w:val="24"/>
          <w:szCs w:val="24"/>
          <w:lang w:eastAsia="it-IT"/>
        </w:rPr>
      </w:pPr>
      <w:r w:rsidRPr="000009F5">
        <w:rPr>
          <w:rFonts w:ascii="Arial" w:eastAsia="Times New Roman" w:hAnsi="Arial" w:cs="Arial"/>
          <w:b/>
          <w:sz w:val="24"/>
          <w:szCs w:val="24"/>
          <w:lang w:eastAsia="it-IT"/>
        </w:rPr>
        <w:t>docente  di scuola primaria</w:t>
      </w:r>
      <w:r w:rsidR="00826002">
        <w:rPr>
          <w:rFonts w:ascii="Arial" w:eastAsia="Times New Roman" w:hAnsi="Arial" w:cs="Arial"/>
          <w:b/>
          <w:sz w:val="24"/>
          <w:szCs w:val="24"/>
          <w:lang w:eastAsia="it-IT"/>
        </w:rPr>
        <w:t>.</w:t>
      </w:r>
      <w:r w:rsidRPr="000009F5">
        <w:rPr>
          <w:rFonts w:ascii="Arial" w:eastAsia="Times New Roman" w:hAnsi="Arial" w:cs="Arial"/>
          <w:b/>
          <w:sz w:val="24"/>
          <w:szCs w:val="24"/>
          <w:lang w:eastAsia="it-IT"/>
        </w:rPr>
        <w:t xml:space="preserve"> </w:t>
      </w:r>
    </w:p>
    <w:p w:rsidR="000009F5" w:rsidRDefault="000009F5" w:rsidP="000009F5">
      <w:pPr>
        <w:spacing w:after="0" w:line="240" w:lineRule="auto"/>
        <w:jc w:val="both"/>
        <w:rPr>
          <w:rFonts w:ascii="Arial" w:eastAsia="Times New Roman" w:hAnsi="Arial" w:cs="Arial"/>
          <w:b/>
          <w:sz w:val="24"/>
          <w:szCs w:val="24"/>
          <w:lang w:eastAsia="it-IT"/>
        </w:rPr>
      </w:pPr>
    </w:p>
    <w:p w:rsidR="00826002" w:rsidRPr="00826002" w:rsidRDefault="00826002" w:rsidP="00826002">
      <w:pPr>
        <w:overflowPunct w:val="0"/>
        <w:autoSpaceDE w:val="0"/>
        <w:autoSpaceDN w:val="0"/>
        <w:adjustRightInd w:val="0"/>
        <w:spacing w:after="0" w:line="240" w:lineRule="auto"/>
        <w:jc w:val="both"/>
        <w:textAlignment w:val="baseline"/>
        <w:rPr>
          <w:rFonts w:ascii="Arial" w:eastAsia="Times New Roman" w:hAnsi="Arial" w:cs="Arial"/>
          <w:sz w:val="24"/>
          <w:szCs w:val="24"/>
          <w:lang w:eastAsia="it-IT"/>
        </w:rPr>
      </w:pPr>
      <w:r w:rsidRPr="00826002">
        <w:rPr>
          <w:rFonts w:ascii="Arial" w:eastAsia="Times New Roman" w:hAnsi="Arial" w:cs="Arial"/>
          <w:b/>
          <w:bCs/>
          <w:sz w:val="24"/>
          <w:szCs w:val="24"/>
          <w:lang w:eastAsia="it-IT"/>
        </w:rPr>
        <w:t xml:space="preserve">2. </w:t>
      </w:r>
      <w:r w:rsidRPr="00826002">
        <w:rPr>
          <w:rFonts w:ascii="Arial" w:eastAsia="Times New Roman" w:hAnsi="Arial" w:cs="Arial"/>
          <w:sz w:val="24"/>
          <w:szCs w:val="24"/>
          <w:lang w:eastAsia="it-IT"/>
        </w:rPr>
        <w:t>Il  presente  decreto, per quanto dispone l’art. 32 della legge  18 giugno 2009,  n. 69  è</w:t>
      </w:r>
    </w:p>
    <w:p w:rsidR="00826002" w:rsidRPr="00826002" w:rsidRDefault="00826002" w:rsidP="00826002">
      <w:pPr>
        <w:numPr>
          <w:ilvl w:val="12"/>
          <w:numId w:val="0"/>
        </w:numPr>
        <w:overflowPunct w:val="0"/>
        <w:autoSpaceDE w:val="0"/>
        <w:autoSpaceDN w:val="0"/>
        <w:adjustRightInd w:val="0"/>
        <w:spacing w:after="0" w:line="240" w:lineRule="auto"/>
        <w:ind w:hanging="283"/>
        <w:jc w:val="both"/>
        <w:textAlignment w:val="baseline"/>
        <w:rPr>
          <w:rFonts w:ascii="Arial" w:eastAsia="Times New Roman" w:hAnsi="Arial" w:cs="Arial"/>
          <w:b/>
          <w:sz w:val="24"/>
          <w:szCs w:val="24"/>
          <w:lang w:eastAsia="it-IT"/>
        </w:rPr>
      </w:pPr>
      <w:r w:rsidRPr="00826002">
        <w:rPr>
          <w:rFonts w:ascii="Arial" w:eastAsia="Times New Roman" w:hAnsi="Arial" w:cs="Arial"/>
          <w:sz w:val="24"/>
          <w:szCs w:val="24"/>
          <w:lang w:eastAsia="it-IT"/>
        </w:rPr>
        <w:t xml:space="preserve">     pubblicato sul sito istituzionale di questo Ministero - Dipartimento per l’Istruzione.</w:t>
      </w:r>
    </w:p>
    <w:p w:rsidR="00826002" w:rsidRPr="00826002" w:rsidRDefault="00826002" w:rsidP="00826002">
      <w:pPr>
        <w:tabs>
          <w:tab w:val="num"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it-IT"/>
        </w:rPr>
      </w:pPr>
    </w:p>
    <w:p w:rsidR="00826002" w:rsidRPr="000009F5" w:rsidRDefault="00826002" w:rsidP="000009F5">
      <w:pPr>
        <w:spacing w:after="0" w:line="240" w:lineRule="auto"/>
        <w:jc w:val="both"/>
        <w:rPr>
          <w:rFonts w:ascii="Arial" w:eastAsia="Times New Roman" w:hAnsi="Arial" w:cs="Arial"/>
          <w:b/>
          <w:sz w:val="24"/>
          <w:szCs w:val="24"/>
          <w:lang w:eastAsia="it-IT"/>
        </w:rPr>
      </w:pPr>
    </w:p>
    <w:p w:rsidR="000009F5" w:rsidRPr="000009F5" w:rsidRDefault="000009F5" w:rsidP="000009F5">
      <w:pPr>
        <w:spacing w:after="0" w:line="240" w:lineRule="auto"/>
        <w:jc w:val="both"/>
        <w:rPr>
          <w:rFonts w:ascii="Arial" w:eastAsia="Times New Roman" w:hAnsi="Arial" w:cs="Arial"/>
          <w:sz w:val="24"/>
          <w:szCs w:val="24"/>
          <w:lang w:eastAsia="it-IT"/>
        </w:rPr>
      </w:pPr>
    </w:p>
    <w:p w:rsidR="000009F5" w:rsidRPr="000009F5" w:rsidRDefault="000009F5" w:rsidP="000009F5">
      <w:pPr>
        <w:spacing w:after="0" w:line="240" w:lineRule="auto"/>
        <w:jc w:val="both"/>
        <w:rPr>
          <w:rFonts w:ascii="Arial" w:eastAsia="Times New Roman" w:hAnsi="Arial" w:cs="Arial"/>
          <w:sz w:val="24"/>
          <w:szCs w:val="24"/>
          <w:lang w:eastAsia="it-IT"/>
        </w:rPr>
      </w:pPr>
      <w:r w:rsidRPr="000009F5">
        <w:rPr>
          <w:rFonts w:ascii="Arial" w:eastAsia="Times New Roman" w:hAnsi="Arial" w:cs="Arial"/>
          <w:sz w:val="24"/>
          <w:szCs w:val="24"/>
          <w:lang w:eastAsia="it-IT"/>
        </w:rPr>
        <w:t xml:space="preserve">                                                                         </w:t>
      </w:r>
      <w:r w:rsidR="00B10A22">
        <w:rPr>
          <w:rFonts w:ascii="Arial" w:eastAsia="Times New Roman" w:hAnsi="Arial" w:cs="Arial"/>
          <w:sz w:val="24"/>
          <w:szCs w:val="24"/>
          <w:lang w:eastAsia="it-IT"/>
        </w:rPr>
        <w:t>f.to</w:t>
      </w:r>
      <w:bookmarkStart w:id="0" w:name="_GoBack"/>
      <w:bookmarkEnd w:id="0"/>
      <w:r w:rsidRPr="000009F5">
        <w:rPr>
          <w:rFonts w:ascii="Arial" w:eastAsia="Times New Roman" w:hAnsi="Arial" w:cs="Arial"/>
          <w:sz w:val="24"/>
          <w:szCs w:val="24"/>
          <w:lang w:eastAsia="it-IT"/>
        </w:rPr>
        <w:t xml:space="preserve">              IL DIRETTORE GENERALE</w:t>
      </w:r>
    </w:p>
    <w:p w:rsidR="000009F5" w:rsidRPr="000009F5" w:rsidRDefault="000009F5" w:rsidP="000009F5">
      <w:pPr>
        <w:spacing w:after="0" w:line="240" w:lineRule="auto"/>
        <w:jc w:val="both"/>
        <w:rPr>
          <w:rFonts w:ascii="Arial" w:eastAsia="Times New Roman" w:hAnsi="Arial" w:cs="Arial"/>
          <w:sz w:val="24"/>
          <w:szCs w:val="24"/>
          <w:lang w:eastAsia="it-IT"/>
        </w:rPr>
      </w:pPr>
      <w:r w:rsidRPr="000009F5">
        <w:rPr>
          <w:rFonts w:ascii="Arial" w:eastAsia="Times New Roman" w:hAnsi="Arial" w:cs="Arial"/>
          <w:sz w:val="24"/>
          <w:szCs w:val="24"/>
          <w:lang w:eastAsia="it-IT"/>
        </w:rPr>
        <w:t xml:space="preserve">                                                                                                Carmela Palumbo</w:t>
      </w:r>
    </w:p>
    <w:p w:rsidR="000009F5" w:rsidRPr="000009F5" w:rsidRDefault="000009F5" w:rsidP="000009F5">
      <w:pPr>
        <w:spacing w:after="0" w:line="240" w:lineRule="auto"/>
        <w:jc w:val="both"/>
        <w:rPr>
          <w:rFonts w:ascii="Arial" w:eastAsia="Times New Roman" w:hAnsi="Arial" w:cs="Arial"/>
          <w:sz w:val="24"/>
          <w:szCs w:val="24"/>
          <w:lang w:eastAsia="it-IT"/>
        </w:rPr>
      </w:pPr>
    </w:p>
    <w:p w:rsidR="000009F5" w:rsidRPr="000009F5" w:rsidRDefault="000009F5" w:rsidP="000009F5">
      <w:pPr>
        <w:spacing w:after="0" w:line="240" w:lineRule="auto"/>
        <w:jc w:val="both"/>
        <w:rPr>
          <w:rFonts w:ascii="Arial" w:eastAsia="Times New Roman" w:hAnsi="Arial" w:cs="Arial"/>
          <w:sz w:val="24"/>
          <w:szCs w:val="24"/>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0009F5">
      <w:pPr>
        <w:overflowPunct w:val="0"/>
        <w:autoSpaceDE w:val="0"/>
        <w:autoSpaceDN w:val="0"/>
        <w:adjustRightInd w:val="0"/>
        <w:spacing w:after="0" w:line="240" w:lineRule="auto"/>
        <w:jc w:val="both"/>
        <w:textAlignment w:val="baseline"/>
        <w:rPr>
          <w:rFonts w:ascii="Arial" w:eastAsia="Times New Roman" w:hAnsi="Arial" w:cs="Arial"/>
          <w:sz w:val="20"/>
          <w:szCs w:val="20"/>
          <w:lang w:eastAsia="it-IT"/>
        </w:rPr>
      </w:pPr>
    </w:p>
    <w:p w:rsidR="000009F5" w:rsidRPr="000009F5" w:rsidRDefault="000009F5" w:rsidP="00FF5F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it-IT"/>
        </w:rPr>
      </w:pPr>
      <w:r w:rsidRPr="000009F5">
        <w:rPr>
          <w:rFonts w:ascii="Arial" w:eastAsia="Times New Roman" w:hAnsi="Arial" w:cs="Arial"/>
          <w:sz w:val="20"/>
          <w:szCs w:val="20"/>
          <w:lang w:eastAsia="it-IT"/>
        </w:rPr>
        <w:t>GAM/</w:t>
      </w:r>
      <w:r w:rsidRPr="000009F5">
        <w:rPr>
          <w:rFonts w:ascii="Arial" w:eastAsia="Times New Roman" w:hAnsi="Arial" w:cs="Arial"/>
          <w:sz w:val="20"/>
          <w:szCs w:val="20"/>
          <w:lang w:eastAsia="it-IT"/>
        </w:rPr>
        <w:tab/>
      </w:r>
    </w:p>
    <w:p w:rsidR="00CD17BC" w:rsidRDefault="00CD17BC"/>
    <w:sectPr w:rsidR="00CD17BC" w:rsidSect="00EC4BB4">
      <w:headerReference w:type="default" r:id="rId7"/>
      <w:headerReference w:type="first" r:id="rId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45" w:rsidRDefault="00C64E45" w:rsidP="000009F5">
      <w:pPr>
        <w:spacing w:after="0" w:line="240" w:lineRule="auto"/>
      </w:pPr>
      <w:r>
        <w:separator/>
      </w:r>
    </w:p>
  </w:endnote>
  <w:endnote w:type="continuationSeparator" w:id="0">
    <w:p w:rsidR="00C64E45" w:rsidRDefault="00C64E45" w:rsidP="0000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45" w:rsidRDefault="00C64E45" w:rsidP="000009F5">
      <w:pPr>
        <w:spacing w:after="0" w:line="240" w:lineRule="auto"/>
      </w:pPr>
      <w:r>
        <w:separator/>
      </w:r>
    </w:p>
  </w:footnote>
  <w:footnote w:type="continuationSeparator" w:id="0">
    <w:p w:rsidR="00C64E45" w:rsidRDefault="00C64E45" w:rsidP="0000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B4" w:rsidRDefault="004C0966" w:rsidP="00EC4BB4">
    <w:pPr>
      <w:jc w:val="center"/>
      <w:rPr>
        <w:rFonts w:ascii="English111 Adagio BT" w:hAnsi="English111 Adagio BT" w:cs="Arial"/>
        <w:i/>
        <w:sz w:val="28"/>
        <w:szCs w:val="28"/>
      </w:rPr>
    </w:pPr>
    <w:r w:rsidRPr="00314D3A">
      <w:rPr>
        <w:rFonts w:ascii="English111 Adagio BT" w:hAnsi="English111 Adagio BT" w:cs="Arial"/>
        <w:i/>
        <w:sz w:val="28"/>
        <w:szCs w:val="28"/>
      </w:rPr>
      <w:t xml:space="preserve">Direzione Generale per gli Ordinamenti </w:t>
    </w:r>
    <w:r>
      <w:rPr>
        <w:rFonts w:ascii="English111 Adagio BT" w:hAnsi="English111 Adagio BT" w:cs="Arial"/>
        <w:i/>
        <w:sz w:val="28"/>
        <w:szCs w:val="28"/>
      </w:rPr>
      <w:t xml:space="preserve">Scolastici </w:t>
    </w:r>
    <w:r w:rsidRPr="00314D3A">
      <w:rPr>
        <w:rFonts w:ascii="English111 Adagio BT" w:hAnsi="English111 Adagio BT" w:cs="Arial"/>
        <w:i/>
        <w:sz w:val="28"/>
        <w:szCs w:val="28"/>
      </w:rPr>
      <w:t>e per l’Autonomia Scolastica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B4" w:rsidRDefault="000009F5" w:rsidP="000009F5">
    <w:pPr>
      <w:spacing w:after="0" w:line="240" w:lineRule="auto"/>
      <w:jc w:val="center"/>
      <w:rPr>
        <w:rFonts w:ascii="English111 Adagio BT" w:hAnsi="English111 Adagio BT"/>
        <w:sz w:val="72"/>
      </w:rPr>
    </w:pPr>
    <w:r>
      <w:rPr>
        <w:noProof/>
        <w:sz w:val="28"/>
        <w:lang w:eastAsia="it-IT"/>
      </w:rPr>
      <w:drawing>
        <wp:inline distT="0" distB="0" distL="0" distR="0">
          <wp:extent cx="88582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EC4BB4" w:rsidRPr="00826DF9" w:rsidRDefault="004C0966" w:rsidP="000009F5">
    <w:pPr>
      <w:spacing w:after="0" w:line="240" w:lineRule="auto"/>
      <w:ind w:left="-567" w:right="-567"/>
      <w:jc w:val="center"/>
      <w:rPr>
        <w:rFonts w:ascii="English111 Adagio BT" w:hAnsi="English111 Adagio BT"/>
        <w:i/>
        <w:sz w:val="48"/>
        <w:szCs w:val="48"/>
      </w:rPr>
    </w:pPr>
    <w:r w:rsidRPr="00826DF9">
      <w:rPr>
        <w:rFonts w:ascii="English111 Adagio BT" w:hAnsi="English111 Adagio BT"/>
        <w:i/>
        <w:sz w:val="48"/>
        <w:szCs w:val="48"/>
      </w:rPr>
      <w:t>Ministero dell’Istruzione, dell’Università e della Ricerca</w:t>
    </w:r>
  </w:p>
  <w:p w:rsidR="00EC4BB4" w:rsidRPr="00B230BE" w:rsidRDefault="004C0966" w:rsidP="000009F5">
    <w:pPr>
      <w:spacing w:after="0" w:line="240" w:lineRule="auto"/>
      <w:ind w:left="-567" w:right="-567"/>
      <w:jc w:val="center"/>
      <w:rPr>
        <w:rFonts w:ascii="English111 Adagio BT" w:hAnsi="English111 Adagio BT"/>
        <w:i/>
        <w:sz w:val="36"/>
        <w:szCs w:val="36"/>
      </w:rPr>
    </w:pPr>
    <w:r w:rsidRPr="00B230BE">
      <w:rPr>
        <w:rFonts w:ascii="English111 Adagio BT" w:hAnsi="English111 Adagio BT"/>
        <w:i/>
        <w:sz w:val="36"/>
        <w:szCs w:val="36"/>
      </w:rPr>
      <w:t>Dipartimento per l’Istruzione</w:t>
    </w:r>
  </w:p>
  <w:p w:rsidR="00EC4BB4" w:rsidRPr="00826DF9" w:rsidRDefault="004C0966" w:rsidP="000009F5">
    <w:pPr>
      <w:spacing w:after="0" w:line="240" w:lineRule="auto"/>
      <w:ind w:left="-567" w:right="-567"/>
      <w:jc w:val="center"/>
      <w:rPr>
        <w:rFonts w:ascii="English111 Adagio BT" w:hAnsi="English111 Adagio BT" w:cs="Arial"/>
        <w:i/>
        <w:sz w:val="32"/>
        <w:szCs w:val="32"/>
      </w:rPr>
    </w:pPr>
    <w:r w:rsidRPr="00826DF9">
      <w:rPr>
        <w:rFonts w:ascii="English111 Adagio BT" w:hAnsi="English111 Adagio BT" w:cs="Arial"/>
        <w:i/>
        <w:sz w:val="32"/>
        <w:szCs w:val="32"/>
      </w:rPr>
      <w:t>Direzione Generale</w:t>
    </w:r>
    <w:r>
      <w:rPr>
        <w:rFonts w:ascii="English111 Adagio BT" w:hAnsi="English111 Adagio BT" w:cs="Arial"/>
        <w:i/>
        <w:sz w:val="32"/>
        <w:szCs w:val="32"/>
      </w:rPr>
      <w:t xml:space="preserve"> per gli Ordinamenti Scolastici e per l’Autonomia Scolastica</w:t>
    </w:r>
  </w:p>
  <w:p w:rsidR="00EC4BB4" w:rsidRDefault="00C64E4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F5"/>
    <w:rsid w:val="000009F5"/>
    <w:rsid w:val="0048036A"/>
    <w:rsid w:val="004C0966"/>
    <w:rsid w:val="006D15F8"/>
    <w:rsid w:val="00826002"/>
    <w:rsid w:val="00833326"/>
    <w:rsid w:val="00B10A22"/>
    <w:rsid w:val="00C64E45"/>
    <w:rsid w:val="00CD17BC"/>
    <w:rsid w:val="00FF5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009F5"/>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0009F5"/>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0009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9F5"/>
    <w:rPr>
      <w:rFonts w:ascii="Tahoma" w:hAnsi="Tahoma" w:cs="Tahoma"/>
      <w:sz w:val="16"/>
      <w:szCs w:val="16"/>
    </w:rPr>
  </w:style>
  <w:style w:type="paragraph" w:styleId="Pidipagina">
    <w:name w:val="footer"/>
    <w:basedOn w:val="Normale"/>
    <w:link w:val="PidipaginaCarattere"/>
    <w:uiPriority w:val="99"/>
    <w:unhideWhenUsed/>
    <w:rsid w:val="000009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0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009F5"/>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0009F5"/>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0009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9F5"/>
    <w:rPr>
      <w:rFonts w:ascii="Tahoma" w:hAnsi="Tahoma" w:cs="Tahoma"/>
      <w:sz w:val="16"/>
      <w:szCs w:val="16"/>
    </w:rPr>
  </w:style>
  <w:style w:type="paragraph" w:styleId="Pidipagina">
    <w:name w:val="footer"/>
    <w:basedOn w:val="Normale"/>
    <w:link w:val="PidipaginaCarattere"/>
    <w:uiPriority w:val="99"/>
    <w:unhideWhenUsed/>
    <w:rsid w:val="000009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2014-07-02T16:26:00Z</cp:lastPrinted>
  <dcterms:created xsi:type="dcterms:W3CDTF">2014-07-02T15:38:00Z</dcterms:created>
  <dcterms:modified xsi:type="dcterms:W3CDTF">2014-07-04T14:21:00Z</dcterms:modified>
</cp:coreProperties>
</file>