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FD" w:rsidRDefault="004E02D0" w:rsidP="001370FD">
      <w:pPr>
        <w:tabs>
          <w:tab w:val="left" w:pos="282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E4DF1">
        <w:rPr>
          <w:rFonts w:ascii="Courier New" w:hAnsi="Courier New" w:cs="Courier New"/>
          <w:b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206FF" wp14:editId="2FC32CB8">
                <wp:simplePos x="0" y="0"/>
                <wp:positionH relativeFrom="column">
                  <wp:posOffset>415925</wp:posOffset>
                </wp:positionH>
                <wp:positionV relativeFrom="paragraph">
                  <wp:posOffset>-2534920</wp:posOffset>
                </wp:positionV>
                <wp:extent cx="5547360" cy="233680"/>
                <wp:effectExtent l="0" t="0" r="15240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F1" w:rsidRPr="001E4DF1" w:rsidRDefault="001E4DF1" w:rsidP="004E02D0">
                            <w:pPr>
                              <w:tabs>
                                <w:tab w:val="left" w:pos="2820"/>
                              </w:tabs>
                              <w:spacing w:after="0" w:line="240" w:lineRule="auto"/>
                              <w:ind w:left="-142" w:right="-90"/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DF1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MIUR.AOODGEFID.REGISTRO UFFICIALE(U).0006544.15-04-2016</w:t>
                            </w:r>
                          </w:p>
                          <w:p w:rsidR="001E4DF1" w:rsidRDefault="001E4DF1" w:rsidP="001E4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.75pt;margin-top:-199.6pt;width:436.8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" strokecolor="red" strokeweight="1.5pt">
                <v:textbox>
                  <w:txbxContent>
                    <w:p w:rsidR="001E4DF1" w:rsidRPr="001E4DF1" w:rsidRDefault="001E4DF1" w:rsidP="004E02D0">
                      <w:pPr>
                        <w:tabs>
                          <w:tab w:val="left" w:pos="2820"/>
                        </w:tabs>
                        <w:spacing w:after="0" w:line="240" w:lineRule="auto"/>
                        <w:ind w:left="-142" w:right="-90"/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DF1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MIUR.AOODGEFID.REGISTRO UFFICIALE(U).0006544.15-04-2016</w:t>
                      </w:r>
                    </w:p>
                    <w:p w:rsidR="001E4DF1" w:rsidRDefault="001E4DF1" w:rsidP="001E4DF1"/>
                  </w:txbxContent>
                </v:textbox>
              </v:shape>
            </w:pict>
          </mc:Fallback>
        </mc:AlternateContent>
      </w:r>
    </w:p>
    <w:p w:rsidR="001370FD" w:rsidRDefault="001370FD" w:rsidP="001370FD">
      <w:pPr>
        <w:tabs>
          <w:tab w:val="left" w:pos="282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IL DIRETTORE GENERALE</w:t>
      </w:r>
    </w:p>
    <w:p w:rsidR="001370FD" w:rsidRPr="001C1AF3" w:rsidRDefault="001370FD" w:rsidP="001370FD">
      <w:pPr>
        <w:tabs>
          <w:tab w:val="left" w:pos="2820"/>
        </w:tabs>
        <w:spacing w:after="0" w:line="240" w:lineRule="auto"/>
        <w:ind w:left="720"/>
        <w:jc w:val="center"/>
        <w:rPr>
          <w:rFonts w:ascii="Roboto" w:hAnsi="Roboto" w:cs="Times New Roman"/>
          <w:sz w:val="24"/>
          <w:szCs w:val="24"/>
        </w:rPr>
      </w:pPr>
    </w:p>
    <w:p w:rsidR="001370FD" w:rsidRPr="001E01E8" w:rsidRDefault="001370FD" w:rsidP="001370FD">
      <w:pPr>
        <w:tabs>
          <w:tab w:val="left" w:pos="282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36E68" w:rsidRDefault="004001FD" w:rsidP="00936E6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70FD">
        <w:rPr>
          <w:rFonts w:ascii="Times New Roman" w:hAnsi="Times New Roman" w:cs="Times New Roman"/>
          <w:sz w:val="24"/>
          <w:szCs w:val="24"/>
        </w:rPr>
        <w:t>VISTA</w:t>
      </w:r>
      <w:r w:rsidR="00936E68">
        <w:tab/>
      </w:r>
      <w:r w:rsidRPr="001370FD">
        <w:rPr>
          <w:rFonts w:ascii="Times New Roman" w:hAnsi="Times New Roman" w:cs="Times New Roman"/>
          <w:sz w:val="24"/>
          <w:szCs w:val="24"/>
        </w:rPr>
        <w:t>la legge 13 luglio 2015, n. 107 (di seguito, legge n. 107 del 2015), recante riforma del  sistema di istruzione e formazione e delega per il riordino delle disposizioni legislati</w:t>
      </w:r>
      <w:r w:rsidR="00F222D0">
        <w:rPr>
          <w:rFonts w:ascii="Times New Roman" w:hAnsi="Times New Roman" w:cs="Times New Roman"/>
          <w:sz w:val="24"/>
          <w:szCs w:val="24"/>
        </w:rPr>
        <w:t>ve vigenti e, in particolare, l’</w:t>
      </w:r>
      <w:r w:rsidRPr="001370FD">
        <w:rPr>
          <w:rFonts w:ascii="Times New Roman" w:hAnsi="Times New Roman" w:cs="Times New Roman"/>
          <w:sz w:val="24"/>
          <w:szCs w:val="24"/>
        </w:rPr>
        <w:t>articolo l, comma 56, che prevede che il Ministero dell</w:t>
      </w:r>
      <w:r w:rsidR="00936E68">
        <w:rPr>
          <w:rFonts w:ascii="Times New Roman" w:hAnsi="Times New Roman" w:cs="Times New Roman"/>
          <w:sz w:val="24"/>
          <w:szCs w:val="24"/>
        </w:rPr>
        <w:t>’</w:t>
      </w:r>
      <w:r w:rsidRPr="001370FD">
        <w:rPr>
          <w:rFonts w:ascii="Times New Roman" w:hAnsi="Times New Roman" w:cs="Times New Roman"/>
          <w:sz w:val="24"/>
          <w:szCs w:val="24"/>
        </w:rPr>
        <w:t>istruzione, dell'università e della ricerca, al fine di sviluppare e migliorare le competenze digitali degli studenti e di rendere la tecnologia digitale uno strumento didattico di costruzione delle competenze in generale, adotta il Piano nazionale per la scuola digitale (di seguito, anche PNSD);</w:t>
      </w:r>
    </w:p>
    <w:p w:rsidR="00936E68" w:rsidRDefault="00936E68" w:rsidP="00936E6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22D0" w:rsidRDefault="00936E68" w:rsidP="00F222D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ab/>
      </w:r>
      <w:r w:rsidR="00F222D0">
        <w:rPr>
          <w:rFonts w:ascii="Times New Roman" w:hAnsi="Times New Roman" w:cs="Times New Roman"/>
          <w:sz w:val="24"/>
          <w:szCs w:val="24"/>
        </w:rPr>
        <w:t>altresì, l’</w:t>
      </w:r>
      <w:r w:rsidR="004001FD" w:rsidRPr="001370FD">
        <w:rPr>
          <w:rFonts w:ascii="Times New Roman" w:hAnsi="Times New Roman" w:cs="Times New Roman"/>
          <w:sz w:val="24"/>
          <w:szCs w:val="24"/>
        </w:rPr>
        <w:t>articolo 1, comma 58, della citata legge n. 107 del 2015 che individua, tra gli obiettivi che il Piano nazionale per la scuola digitale deve perseguire</w:t>
      </w:r>
      <w:r w:rsidR="00F222D0">
        <w:rPr>
          <w:rFonts w:ascii="Times New Roman" w:hAnsi="Times New Roman" w:cs="Times New Roman"/>
          <w:sz w:val="24"/>
          <w:szCs w:val="24"/>
        </w:rPr>
        <w:t>,</w:t>
      </w:r>
      <w:r w:rsidR="004001FD" w:rsidRPr="001370FD">
        <w:rPr>
          <w:rFonts w:ascii="Times New Roman" w:hAnsi="Times New Roman" w:cs="Times New Roman"/>
          <w:sz w:val="24"/>
          <w:szCs w:val="24"/>
        </w:rPr>
        <w:t xml:space="preserve"> anche la realizzazione di attività volte allo sviluppo delle competenze digitali degli studenti e </w:t>
      </w:r>
      <w:r w:rsidR="00F222D0">
        <w:rPr>
          <w:rFonts w:ascii="Times New Roman" w:hAnsi="Times New Roman" w:cs="Times New Roman"/>
          <w:sz w:val="24"/>
          <w:szCs w:val="24"/>
        </w:rPr>
        <w:t>la formazione dei docenti per l’</w:t>
      </w:r>
      <w:r w:rsidR="004001FD" w:rsidRPr="001370FD">
        <w:rPr>
          <w:rFonts w:ascii="Times New Roman" w:hAnsi="Times New Roman" w:cs="Times New Roman"/>
          <w:sz w:val="24"/>
          <w:szCs w:val="24"/>
        </w:rPr>
        <w:t>innovazione didattica e sviluppo della cultura</w:t>
      </w:r>
      <w:r>
        <w:rPr>
          <w:rFonts w:ascii="Times New Roman" w:hAnsi="Times New Roman" w:cs="Times New Roman"/>
          <w:sz w:val="24"/>
          <w:szCs w:val="24"/>
        </w:rPr>
        <w:t xml:space="preserve"> digitale per l’insegnamento, l’</w:t>
      </w:r>
      <w:r w:rsidR="004001FD" w:rsidRPr="001370FD">
        <w:rPr>
          <w:rFonts w:ascii="Times New Roman" w:hAnsi="Times New Roman" w:cs="Times New Roman"/>
          <w:sz w:val="24"/>
          <w:szCs w:val="24"/>
        </w:rPr>
        <w:t>apprendimento e la formazione delle competenze lavorative, cogn</w:t>
      </w:r>
      <w:r w:rsidR="00F222D0">
        <w:rPr>
          <w:rFonts w:ascii="Times New Roman" w:hAnsi="Times New Roman" w:cs="Times New Roman"/>
          <w:sz w:val="24"/>
          <w:szCs w:val="24"/>
        </w:rPr>
        <w:t>itive e sociali degli studenti;</w:t>
      </w:r>
    </w:p>
    <w:p w:rsidR="00F222D0" w:rsidRDefault="00F222D0" w:rsidP="00F222D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0630F" w:rsidRDefault="004001FD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70FD">
        <w:rPr>
          <w:rFonts w:ascii="Times New Roman" w:hAnsi="Times New Roman" w:cs="Times New Roman"/>
          <w:sz w:val="24"/>
          <w:szCs w:val="24"/>
        </w:rPr>
        <w:t>VISTO il decreto del Presidente del Consiglio dei Ministri 11 febbraio 2014, n.</w:t>
      </w:r>
      <w:r w:rsidR="00F222D0">
        <w:rPr>
          <w:rFonts w:ascii="Times New Roman" w:hAnsi="Times New Roman" w:cs="Times New Roman"/>
          <w:sz w:val="24"/>
          <w:szCs w:val="24"/>
        </w:rPr>
        <w:t xml:space="preserve"> </w:t>
      </w:r>
      <w:r w:rsidRPr="001370FD">
        <w:rPr>
          <w:rFonts w:ascii="Times New Roman" w:hAnsi="Times New Roman" w:cs="Times New Roman"/>
          <w:sz w:val="24"/>
          <w:szCs w:val="24"/>
        </w:rPr>
        <w:t>98, recante regolamento di or</w:t>
      </w:r>
      <w:r w:rsidR="00F222D0">
        <w:rPr>
          <w:rFonts w:ascii="Times New Roman" w:hAnsi="Times New Roman" w:cs="Times New Roman"/>
          <w:sz w:val="24"/>
          <w:szCs w:val="24"/>
        </w:rPr>
        <w:t>ganizzazione del Ministero dell’</w:t>
      </w:r>
      <w:r w:rsidRPr="001370FD">
        <w:rPr>
          <w:rFonts w:ascii="Times New Roman" w:hAnsi="Times New Roman" w:cs="Times New Roman"/>
          <w:sz w:val="24"/>
          <w:szCs w:val="24"/>
        </w:rPr>
        <w:t>istruzione, dell</w:t>
      </w:r>
      <w:r w:rsidR="00F222D0">
        <w:rPr>
          <w:rFonts w:ascii="Times New Roman" w:hAnsi="Times New Roman" w:cs="Times New Roman"/>
          <w:sz w:val="24"/>
          <w:szCs w:val="24"/>
        </w:rPr>
        <w:t>’</w:t>
      </w:r>
      <w:r w:rsidRPr="001370FD">
        <w:rPr>
          <w:rFonts w:ascii="Times New Roman" w:hAnsi="Times New Roman" w:cs="Times New Roman"/>
          <w:sz w:val="24"/>
          <w:szCs w:val="24"/>
        </w:rPr>
        <w:t>università e del</w:t>
      </w:r>
      <w:r w:rsidR="00F222D0">
        <w:rPr>
          <w:rFonts w:ascii="Times New Roman" w:hAnsi="Times New Roman" w:cs="Times New Roman"/>
          <w:sz w:val="24"/>
          <w:szCs w:val="24"/>
        </w:rPr>
        <w:t>la ricerca e, in particolare, l’</w:t>
      </w:r>
      <w:r w:rsidRPr="001370FD">
        <w:rPr>
          <w:rFonts w:ascii="Times New Roman" w:hAnsi="Times New Roman" w:cs="Times New Roman"/>
          <w:sz w:val="24"/>
          <w:szCs w:val="24"/>
        </w:rPr>
        <w:t>articolo 7, comma 3, che individua all</w:t>
      </w:r>
      <w:r w:rsidR="00F222D0">
        <w:rPr>
          <w:rFonts w:ascii="Times New Roman" w:hAnsi="Times New Roman" w:cs="Times New Roman"/>
          <w:sz w:val="24"/>
          <w:szCs w:val="24"/>
        </w:rPr>
        <w:t>’</w:t>
      </w:r>
      <w:r w:rsidRPr="001370FD">
        <w:rPr>
          <w:rFonts w:ascii="Times New Roman" w:hAnsi="Times New Roman" w:cs="Times New Roman"/>
          <w:sz w:val="24"/>
          <w:szCs w:val="24"/>
        </w:rPr>
        <w:t>interno del Dipartimento per la programmazione e la gestione delle risorse umane, finanziarie e strumentali i relativi uffici di livello dirigenziale generale tra i quali è compresa a</w:t>
      </w:r>
      <w:bookmarkStart w:id="0" w:name="_GoBack"/>
      <w:bookmarkEnd w:id="0"/>
      <w:r w:rsidRPr="001370FD">
        <w:rPr>
          <w:rFonts w:ascii="Times New Roman" w:hAnsi="Times New Roman" w:cs="Times New Roman"/>
          <w:sz w:val="24"/>
          <w:szCs w:val="24"/>
        </w:rPr>
        <w:t>nche la Direzione generale per interventi in materia di edilizia scolastica, per la gesti</w:t>
      </w:r>
      <w:r w:rsidR="00F222D0">
        <w:rPr>
          <w:rFonts w:ascii="Times New Roman" w:hAnsi="Times New Roman" w:cs="Times New Roman"/>
          <w:sz w:val="24"/>
          <w:szCs w:val="24"/>
        </w:rPr>
        <w:t>one dei fondi strutturali per l’istruzione e per l’</w:t>
      </w:r>
      <w:r w:rsidRPr="001370FD">
        <w:rPr>
          <w:rFonts w:ascii="Times New Roman" w:hAnsi="Times New Roman" w:cs="Times New Roman"/>
          <w:sz w:val="24"/>
          <w:szCs w:val="24"/>
        </w:rPr>
        <w:t xml:space="preserve">innovazione digitale alla quale sono attribuiti, ai sensi del comma 7, lettera </w:t>
      </w:r>
      <w:r w:rsidRPr="00F222D0">
        <w:rPr>
          <w:rFonts w:ascii="Times New Roman" w:hAnsi="Times New Roman" w:cs="Times New Roman"/>
          <w:i/>
          <w:sz w:val="24"/>
          <w:szCs w:val="24"/>
        </w:rPr>
        <w:t>t)</w:t>
      </w:r>
      <w:r w:rsidRPr="001370FD">
        <w:rPr>
          <w:rFonts w:ascii="Times New Roman" w:hAnsi="Times New Roman" w:cs="Times New Roman"/>
          <w:sz w:val="24"/>
          <w:szCs w:val="24"/>
        </w:rPr>
        <w:t>, del medesimo articolo 7, anche le funzioni di progettazione, sviluppo e supporto dei processi, anche formativi, di innovazione digitale nelle scuole e delle azioni del Piano n</w:t>
      </w:r>
      <w:r w:rsidR="0060630F">
        <w:rPr>
          <w:rFonts w:ascii="Times New Roman" w:hAnsi="Times New Roman" w:cs="Times New Roman"/>
          <w:sz w:val="24"/>
          <w:szCs w:val="24"/>
        </w:rPr>
        <w:t>azionale per la scuola digitale;</w:t>
      </w:r>
    </w:p>
    <w:p w:rsidR="0060630F" w:rsidRDefault="0060630F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0630F" w:rsidRDefault="0060630F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  <w:r>
        <w:rPr>
          <w:rFonts w:ascii="Times New Roman" w:hAnsi="Times New Roman" w:cs="Times New Roman"/>
          <w:sz w:val="24"/>
          <w:szCs w:val="24"/>
        </w:rPr>
        <w:tab/>
      </w:r>
      <w:r w:rsidR="004001FD" w:rsidRPr="001370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decreto del Ministro dell’istruzione, dell’</w:t>
      </w:r>
      <w:r w:rsidR="004001FD" w:rsidRPr="001370FD">
        <w:rPr>
          <w:rFonts w:ascii="Times New Roman" w:hAnsi="Times New Roman" w:cs="Times New Roman"/>
          <w:sz w:val="24"/>
          <w:szCs w:val="24"/>
        </w:rPr>
        <w:t>università e della ricerca 27 ottobre 2015,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1FD" w:rsidRPr="001370FD">
        <w:rPr>
          <w:rFonts w:ascii="Times New Roman" w:hAnsi="Times New Roman" w:cs="Times New Roman"/>
          <w:sz w:val="24"/>
          <w:szCs w:val="24"/>
        </w:rPr>
        <w:t>851, con cui è stato adottato il Piano nazionale per la scuola di</w:t>
      </w:r>
      <w:r>
        <w:rPr>
          <w:rFonts w:ascii="Times New Roman" w:hAnsi="Times New Roman" w:cs="Times New Roman"/>
          <w:sz w:val="24"/>
          <w:szCs w:val="24"/>
        </w:rPr>
        <w:t>gitale</w:t>
      </w:r>
      <w:r w:rsidR="004001FD" w:rsidRPr="001370FD">
        <w:rPr>
          <w:rFonts w:ascii="Times New Roman" w:hAnsi="Times New Roman" w:cs="Times New Roman"/>
          <w:sz w:val="24"/>
          <w:szCs w:val="24"/>
        </w:rPr>
        <w:t>;</w:t>
      </w:r>
    </w:p>
    <w:p w:rsidR="0060630F" w:rsidRDefault="0060630F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0630F" w:rsidRDefault="004001FD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70FD">
        <w:rPr>
          <w:rFonts w:ascii="Times New Roman" w:hAnsi="Times New Roman" w:cs="Times New Roman"/>
          <w:sz w:val="24"/>
          <w:szCs w:val="24"/>
        </w:rPr>
        <w:t>CO</w:t>
      </w:r>
      <w:r w:rsidR="0060630F">
        <w:rPr>
          <w:rFonts w:ascii="Times New Roman" w:hAnsi="Times New Roman" w:cs="Times New Roman"/>
          <w:sz w:val="24"/>
          <w:szCs w:val="24"/>
        </w:rPr>
        <w:t>NSIDERATO che il Ministero dell’istruzione, dell’</w:t>
      </w:r>
      <w:r w:rsidRPr="001370FD">
        <w:rPr>
          <w:rFonts w:ascii="Times New Roman" w:hAnsi="Times New Roman" w:cs="Times New Roman"/>
          <w:sz w:val="24"/>
          <w:szCs w:val="24"/>
        </w:rPr>
        <w:t>università e della ricerca promuove e sostiene le iniziative connesse al Piano nazionale per la scuola digital</w:t>
      </w:r>
      <w:r w:rsidR="0060630F">
        <w:rPr>
          <w:rFonts w:ascii="Times New Roman" w:hAnsi="Times New Roman" w:cs="Times New Roman"/>
          <w:sz w:val="24"/>
          <w:szCs w:val="24"/>
        </w:rPr>
        <w:t>e;</w:t>
      </w:r>
    </w:p>
    <w:p w:rsidR="0060630F" w:rsidRDefault="0060630F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0630F" w:rsidRDefault="0060630F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CONSIDERATO che </w:t>
      </w:r>
      <w:r w:rsidR="004001FD" w:rsidRPr="001370FD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Governo italiano ha promosso per i giorni </w:t>
      </w:r>
      <w:r w:rsidR="004001FD" w:rsidRPr="001370FD">
        <w:rPr>
          <w:rFonts w:ascii="Times New Roman" w:hAnsi="Times New Roman" w:cs="Times New Roman"/>
          <w:sz w:val="24"/>
          <w:szCs w:val="24"/>
        </w:rPr>
        <w:t xml:space="preserve">29 e 30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001FD" w:rsidRPr="001370FD">
        <w:rPr>
          <w:rFonts w:ascii="Times New Roman" w:hAnsi="Times New Roman" w:cs="Times New Roman"/>
          <w:sz w:val="24"/>
          <w:szCs w:val="24"/>
        </w:rPr>
        <w:t xml:space="preserve">prile 2016 </w:t>
      </w:r>
      <w:r>
        <w:rPr>
          <w:rFonts w:ascii="Times New Roman" w:hAnsi="Times New Roman" w:cs="Times New Roman"/>
          <w:sz w:val="24"/>
          <w:szCs w:val="24"/>
        </w:rPr>
        <w:t xml:space="preserve">un’iniziativa denominata </w:t>
      </w:r>
      <w:proofErr w:type="spellStart"/>
      <w:r w:rsidR="006F11B0" w:rsidRPr="00EA44D4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="006F11B0" w:rsidRPr="00EA4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1FD" w:rsidRPr="00EA44D4">
        <w:rPr>
          <w:rFonts w:ascii="Times New Roman" w:hAnsi="Times New Roman" w:cs="Times New Roman"/>
          <w:i/>
          <w:sz w:val="24"/>
          <w:szCs w:val="24"/>
        </w:rPr>
        <w:t xml:space="preserve">Internet </w:t>
      </w:r>
      <w:proofErr w:type="spellStart"/>
      <w:r w:rsidR="004001FD" w:rsidRPr="00EA44D4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0630F" w:rsidRDefault="0060630F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0630F" w:rsidRDefault="004001FD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70FD">
        <w:rPr>
          <w:rFonts w:ascii="Times New Roman" w:hAnsi="Times New Roman" w:cs="Times New Roman"/>
          <w:sz w:val="24"/>
          <w:szCs w:val="24"/>
        </w:rPr>
        <w:t>CONSIDERATO che</w:t>
      </w:r>
      <w:r w:rsidR="0060630F">
        <w:rPr>
          <w:rFonts w:ascii="Times New Roman" w:hAnsi="Times New Roman" w:cs="Times New Roman"/>
          <w:sz w:val="24"/>
          <w:szCs w:val="24"/>
        </w:rPr>
        <w:t xml:space="preserve"> il Ministero dell’istruzione, dell’università e della ricerca, coerentemente con il PNSD, intende promuovere l</w:t>
      </w:r>
      <w:r w:rsidR="0060630F" w:rsidRPr="001370FD">
        <w:rPr>
          <w:rFonts w:ascii="Times New Roman" w:hAnsi="Times New Roman" w:cs="Times New Roman"/>
          <w:sz w:val="24"/>
          <w:szCs w:val="24"/>
        </w:rPr>
        <w:t>a diff</w:t>
      </w:r>
      <w:r w:rsidR="0060630F">
        <w:rPr>
          <w:rFonts w:ascii="Times New Roman" w:hAnsi="Times New Roman" w:cs="Times New Roman"/>
          <w:sz w:val="24"/>
          <w:szCs w:val="24"/>
        </w:rPr>
        <w:t>usione del</w:t>
      </w:r>
      <w:r w:rsidR="0060630F" w:rsidRPr="001370FD">
        <w:rPr>
          <w:rFonts w:ascii="Times New Roman" w:hAnsi="Times New Roman" w:cs="Times New Roman"/>
          <w:sz w:val="24"/>
          <w:szCs w:val="24"/>
        </w:rPr>
        <w:t>la cultura del digitale, nonché l</w:t>
      </w:r>
      <w:r w:rsidR="0060630F">
        <w:rPr>
          <w:rFonts w:ascii="Times New Roman" w:hAnsi="Times New Roman" w:cs="Times New Roman"/>
          <w:sz w:val="24"/>
          <w:szCs w:val="24"/>
        </w:rPr>
        <w:t>’</w:t>
      </w:r>
      <w:r w:rsidR="0060630F" w:rsidRPr="001370FD">
        <w:rPr>
          <w:rFonts w:ascii="Times New Roman" w:hAnsi="Times New Roman" w:cs="Times New Roman"/>
          <w:sz w:val="24"/>
          <w:szCs w:val="24"/>
        </w:rPr>
        <w:t xml:space="preserve">uso delle </w:t>
      </w:r>
      <w:r w:rsidR="0060630F" w:rsidRPr="001370FD">
        <w:rPr>
          <w:rFonts w:ascii="Times New Roman" w:hAnsi="Times New Roman" w:cs="Times New Roman"/>
          <w:sz w:val="24"/>
          <w:szCs w:val="24"/>
        </w:rPr>
        <w:lastRenderedPageBreak/>
        <w:t>tecnologie applicate sia alla didattica, ma anche a servizio della creatività degli studenti e dei docenti</w:t>
      </w:r>
      <w:r w:rsidRPr="001370FD">
        <w:rPr>
          <w:rFonts w:ascii="Times New Roman" w:hAnsi="Times New Roman" w:cs="Times New Roman"/>
          <w:sz w:val="24"/>
          <w:szCs w:val="24"/>
        </w:rPr>
        <w:t xml:space="preserve">, </w:t>
      </w:r>
      <w:r w:rsidR="0060630F">
        <w:rPr>
          <w:rFonts w:ascii="Times New Roman" w:hAnsi="Times New Roman" w:cs="Times New Roman"/>
          <w:sz w:val="24"/>
          <w:szCs w:val="24"/>
        </w:rPr>
        <w:t xml:space="preserve">favorendo la partecipazione delle scuole </w:t>
      </w:r>
      <w:r w:rsidRPr="001370FD">
        <w:rPr>
          <w:rFonts w:ascii="Times New Roman" w:hAnsi="Times New Roman" w:cs="Times New Roman"/>
          <w:sz w:val="24"/>
          <w:szCs w:val="24"/>
        </w:rPr>
        <w:t xml:space="preserve">nell’ambito del citato </w:t>
      </w:r>
      <w:proofErr w:type="spellStart"/>
      <w:r w:rsidR="006F11B0" w:rsidRPr="00EA44D4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="006F11B0" w:rsidRPr="00EA4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4D4">
        <w:rPr>
          <w:rFonts w:ascii="Times New Roman" w:hAnsi="Times New Roman" w:cs="Times New Roman"/>
          <w:i/>
          <w:sz w:val="24"/>
          <w:szCs w:val="24"/>
        </w:rPr>
        <w:t xml:space="preserve">Internet </w:t>
      </w:r>
      <w:proofErr w:type="spellStart"/>
      <w:r w:rsidRPr="00EA44D4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 w:rsidRPr="001370FD">
        <w:rPr>
          <w:rFonts w:ascii="Times New Roman" w:hAnsi="Times New Roman" w:cs="Times New Roman"/>
          <w:sz w:val="24"/>
          <w:szCs w:val="24"/>
        </w:rPr>
        <w:t xml:space="preserve"> </w:t>
      </w:r>
      <w:r w:rsidR="0060630F">
        <w:rPr>
          <w:rFonts w:ascii="Times New Roman" w:hAnsi="Times New Roman" w:cs="Times New Roman"/>
          <w:sz w:val="24"/>
          <w:szCs w:val="24"/>
        </w:rPr>
        <w:t xml:space="preserve">attraverso la promozione di iniziative </w:t>
      </w:r>
      <w:r w:rsidRPr="001370FD">
        <w:rPr>
          <w:rFonts w:ascii="Times New Roman" w:hAnsi="Times New Roman" w:cs="Times New Roman"/>
          <w:sz w:val="24"/>
          <w:szCs w:val="24"/>
        </w:rPr>
        <w:t>coerenti ai contenuti e alle finalità del PNSD</w:t>
      </w:r>
      <w:r w:rsidR="0060630F">
        <w:rPr>
          <w:rFonts w:ascii="Times New Roman" w:hAnsi="Times New Roman" w:cs="Times New Roman"/>
          <w:sz w:val="24"/>
          <w:szCs w:val="24"/>
        </w:rPr>
        <w:t xml:space="preserve"> e, in particolare, con le tematiche legate alla connettività e alla rete </w:t>
      </w:r>
      <w:r w:rsidR="0060630F" w:rsidRPr="0060630F">
        <w:rPr>
          <w:rFonts w:ascii="Times New Roman" w:hAnsi="Times New Roman" w:cs="Times New Roman"/>
          <w:i/>
          <w:sz w:val="24"/>
          <w:szCs w:val="24"/>
        </w:rPr>
        <w:t>internet</w:t>
      </w:r>
      <w:r w:rsidRPr="001370FD">
        <w:rPr>
          <w:rFonts w:ascii="Times New Roman" w:hAnsi="Times New Roman" w:cs="Times New Roman"/>
          <w:sz w:val="24"/>
          <w:szCs w:val="24"/>
        </w:rPr>
        <w:t>;</w:t>
      </w:r>
    </w:p>
    <w:p w:rsidR="00860C00" w:rsidRDefault="00860C00" w:rsidP="0086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0A8" w:rsidRPr="009D10A8" w:rsidRDefault="009D10A8" w:rsidP="009D10A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RITENUTO a tal fine opportuno indire una selezione pubblica volta all’individuazione delle 3 migliori iniziative documentate delle scuole di ogni ordine e grado e attuate nell’ambito dell’evento </w:t>
      </w:r>
      <w:proofErr w:type="spellStart"/>
      <w:r w:rsidRPr="00EA44D4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Pr="00EA44D4"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proofErr w:type="spellStart"/>
      <w:r w:rsidRPr="00EA44D4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D10A8" w:rsidRDefault="009D10A8" w:rsidP="009D10A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60C00" w:rsidRDefault="00997F1B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RITENUTO opportuno</w:t>
      </w:r>
      <w:r w:rsidR="007944AF" w:rsidRPr="001370FD">
        <w:rPr>
          <w:rFonts w:ascii="Times New Roman" w:hAnsi="Times New Roman" w:cs="Times New Roman"/>
          <w:sz w:val="24"/>
          <w:szCs w:val="24"/>
        </w:rPr>
        <w:t xml:space="preserve"> </w:t>
      </w:r>
      <w:r w:rsidR="0060630F">
        <w:rPr>
          <w:rFonts w:ascii="Times New Roman" w:hAnsi="Times New Roman" w:cs="Times New Roman"/>
          <w:sz w:val="24"/>
          <w:szCs w:val="24"/>
        </w:rPr>
        <w:t>a tal fine predisporre una nota alle scuole con</w:t>
      </w:r>
      <w:r w:rsidR="00860C00">
        <w:rPr>
          <w:rFonts w:ascii="Times New Roman" w:hAnsi="Times New Roman" w:cs="Times New Roman"/>
          <w:sz w:val="24"/>
          <w:szCs w:val="24"/>
        </w:rPr>
        <w:t>tenente il</w:t>
      </w:r>
      <w:r w:rsidR="0060630F">
        <w:rPr>
          <w:rFonts w:ascii="Times New Roman" w:hAnsi="Times New Roman" w:cs="Times New Roman"/>
          <w:sz w:val="24"/>
          <w:szCs w:val="24"/>
        </w:rPr>
        <w:t xml:space="preserve"> regolamento </w:t>
      </w:r>
      <w:r w:rsidR="00860C00">
        <w:rPr>
          <w:rFonts w:ascii="Times New Roman" w:hAnsi="Times New Roman" w:cs="Times New Roman"/>
          <w:sz w:val="24"/>
          <w:szCs w:val="24"/>
        </w:rPr>
        <w:t xml:space="preserve">per la partecipazione al concorso </w:t>
      </w:r>
      <w:r w:rsidR="00860C00" w:rsidRPr="00860C00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860C00" w:rsidRPr="00860C00">
        <w:rPr>
          <w:rFonts w:ascii="Times New Roman" w:hAnsi="Times New Roman" w:cs="Times New Roman"/>
          <w:i/>
          <w:sz w:val="24"/>
          <w:szCs w:val="24"/>
        </w:rPr>
        <w:t>internetdayatschool</w:t>
      </w:r>
      <w:proofErr w:type="spellEnd"/>
      <w:r w:rsidR="00860C00">
        <w:rPr>
          <w:rFonts w:ascii="Times New Roman" w:hAnsi="Times New Roman" w:cs="Times New Roman"/>
          <w:sz w:val="24"/>
          <w:szCs w:val="24"/>
        </w:rPr>
        <w:t>;</w:t>
      </w:r>
    </w:p>
    <w:p w:rsidR="00860C00" w:rsidRDefault="00860C00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60C00" w:rsidRDefault="00860C00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RITENUTO necessario approvare il regolamento per la partecipazione al concorso </w:t>
      </w:r>
      <w:r w:rsidRPr="00860C00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Pr="00860C00">
        <w:rPr>
          <w:rFonts w:ascii="Times New Roman" w:hAnsi="Times New Roman" w:cs="Times New Roman"/>
          <w:i/>
          <w:sz w:val="24"/>
          <w:szCs w:val="24"/>
        </w:rPr>
        <w:t>internetdayatschool</w:t>
      </w:r>
      <w:proofErr w:type="spellEnd"/>
      <w:r w:rsidR="00667B86">
        <w:rPr>
          <w:rFonts w:ascii="Times New Roman" w:hAnsi="Times New Roman" w:cs="Times New Roman"/>
          <w:sz w:val="24"/>
          <w:szCs w:val="24"/>
        </w:rPr>
        <w:t>, che si allega</w:t>
      </w:r>
      <w:r>
        <w:rPr>
          <w:rFonts w:ascii="Times New Roman" w:hAnsi="Times New Roman" w:cs="Times New Roman"/>
          <w:sz w:val="24"/>
          <w:szCs w:val="24"/>
        </w:rPr>
        <w:t xml:space="preserve"> al presente decreto </w:t>
      </w:r>
      <w:r w:rsidR="00667B86">
        <w:rPr>
          <w:rFonts w:ascii="Times New Roman" w:hAnsi="Times New Roman" w:cs="Times New Roman"/>
          <w:sz w:val="24"/>
          <w:szCs w:val="24"/>
        </w:rPr>
        <w:t xml:space="preserve">formandone parte integrante e sostanziale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D10A8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si invia contestualmente a tutte le scuole in considerazione dei tempi ristretti per la partecipazione al concorso;</w:t>
      </w:r>
    </w:p>
    <w:p w:rsidR="009D10A8" w:rsidRDefault="009D10A8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D10A8" w:rsidRDefault="009D10A8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RITENUTO necessario procedere all’individuazione del Responsabile del procedimento per il concorso </w:t>
      </w:r>
      <w:r w:rsidRPr="009D10A8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Pr="009D10A8">
        <w:rPr>
          <w:rFonts w:ascii="Times New Roman" w:hAnsi="Times New Roman" w:cs="Times New Roman"/>
          <w:i/>
          <w:sz w:val="24"/>
          <w:szCs w:val="24"/>
        </w:rPr>
        <w:t>internetdayatschool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D10A8" w:rsidRDefault="009D10A8" w:rsidP="0060630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6CBF" w:rsidRPr="001370FD" w:rsidRDefault="006B6CBF" w:rsidP="006B6CB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6CBF" w:rsidRDefault="006B6CBF" w:rsidP="0013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0FD" w:rsidRPr="001E01E8" w:rsidRDefault="001370FD" w:rsidP="0013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1E8">
        <w:rPr>
          <w:rFonts w:ascii="Times New Roman" w:hAnsi="Times New Roman" w:cs="Times New Roman"/>
          <w:sz w:val="24"/>
          <w:szCs w:val="24"/>
        </w:rPr>
        <w:t>A</w:t>
      </w:r>
    </w:p>
    <w:p w:rsidR="001370FD" w:rsidRDefault="001370FD" w:rsidP="0013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0FD" w:rsidRPr="001E01E8" w:rsidRDefault="001370FD" w:rsidP="0013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1E8">
        <w:rPr>
          <w:rFonts w:ascii="Times New Roman" w:hAnsi="Times New Roman" w:cs="Times New Roman"/>
          <w:sz w:val="24"/>
          <w:szCs w:val="24"/>
        </w:rPr>
        <w:t>A</w:t>
      </w:r>
      <w:r w:rsidR="009D10A8">
        <w:rPr>
          <w:rFonts w:ascii="Times New Roman" w:hAnsi="Times New Roman" w:cs="Times New Roman"/>
          <w:sz w:val="24"/>
          <w:szCs w:val="24"/>
        </w:rPr>
        <w:t>rticolo</w:t>
      </w:r>
      <w:r w:rsidRPr="001E01E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96BD6" w:rsidRDefault="001370FD" w:rsidP="009E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615">
        <w:rPr>
          <w:rFonts w:ascii="Times New Roman" w:hAnsi="Times New Roman" w:cs="Times New Roman"/>
          <w:sz w:val="24"/>
          <w:szCs w:val="24"/>
        </w:rPr>
        <w:t xml:space="preserve"> </w:t>
      </w:r>
      <w:r w:rsidR="00396BD6" w:rsidRPr="009E1615">
        <w:rPr>
          <w:rFonts w:ascii="Times New Roman" w:hAnsi="Times New Roman" w:cs="Times New Roman"/>
          <w:sz w:val="24"/>
          <w:szCs w:val="24"/>
        </w:rPr>
        <w:t>(</w:t>
      </w:r>
      <w:r w:rsidR="00396BD6" w:rsidRPr="009D10A8">
        <w:rPr>
          <w:rFonts w:ascii="Times New Roman" w:hAnsi="Times New Roman" w:cs="Times New Roman"/>
          <w:i/>
          <w:sz w:val="24"/>
          <w:szCs w:val="24"/>
        </w:rPr>
        <w:t>Oggetto</w:t>
      </w:r>
      <w:r w:rsidR="00396BD6" w:rsidRPr="009E1615">
        <w:rPr>
          <w:rFonts w:ascii="Times New Roman" w:hAnsi="Times New Roman" w:cs="Times New Roman"/>
          <w:sz w:val="24"/>
          <w:szCs w:val="24"/>
        </w:rPr>
        <w:t>)</w:t>
      </w:r>
    </w:p>
    <w:p w:rsidR="006B6CBF" w:rsidRPr="009E1615" w:rsidRDefault="006B6CBF" w:rsidP="009E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BD6" w:rsidRDefault="00396BD6" w:rsidP="006F11B0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15">
        <w:rPr>
          <w:rFonts w:ascii="Times New Roman" w:hAnsi="Times New Roman" w:cs="Times New Roman"/>
          <w:sz w:val="24"/>
          <w:szCs w:val="24"/>
        </w:rPr>
        <w:t xml:space="preserve">Per le finalità indicate in premessa, </w:t>
      </w:r>
      <w:r w:rsidR="009D10A8">
        <w:rPr>
          <w:rFonts w:ascii="Times New Roman" w:hAnsi="Times New Roman" w:cs="Times New Roman"/>
          <w:sz w:val="24"/>
          <w:szCs w:val="24"/>
        </w:rPr>
        <w:t>è</w:t>
      </w:r>
      <w:r w:rsidRPr="009E1615">
        <w:rPr>
          <w:rFonts w:ascii="Times New Roman" w:hAnsi="Times New Roman" w:cs="Times New Roman"/>
          <w:sz w:val="24"/>
          <w:szCs w:val="24"/>
        </w:rPr>
        <w:t xml:space="preserve"> indett</w:t>
      </w:r>
      <w:r w:rsidR="009D10A8">
        <w:rPr>
          <w:rFonts w:ascii="Times New Roman" w:hAnsi="Times New Roman" w:cs="Times New Roman"/>
          <w:sz w:val="24"/>
          <w:szCs w:val="24"/>
        </w:rPr>
        <w:t>o</w:t>
      </w:r>
      <w:r w:rsidRPr="009E1615">
        <w:rPr>
          <w:rFonts w:ascii="Times New Roman" w:hAnsi="Times New Roman" w:cs="Times New Roman"/>
          <w:sz w:val="24"/>
          <w:szCs w:val="24"/>
        </w:rPr>
        <w:t xml:space="preserve">, nell'ambito </w:t>
      </w:r>
      <w:r w:rsidRPr="00EA44D4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="006F11B0" w:rsidRPr="00EA44D4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="006F11B0" w:rsidRPr="00EA4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4D4">
        <w:rPr>
          <w:rFonts w:ascii="Times New Roman" w:hAnsi="Times New Roman" w:cs="Times New Roman"/>
          <w:i/>
          <w:sz w:val="24"/>
          <w:szCs w:val="24"/>
        </w:rPr>
        <w:t xml:space="preserve">Internet </w:t>
      </w:r>
      <w:proofErr w:type="spellStart"/>
      <w:r w:rsidRPr="00EA44D4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 w:rsidR="009D10A8">
        <w:rPr>
          <w:rFonts w:ascii="Times New Roman" w:hAnsi="Times New Roman" w:cs="Times New Roman"/>
          <w:sz w:val="24"/>
          <w:szCs w:val="24"/>
        </w:rPr>
        <w:t xml:space="preserve"> un concorso</w:t>
      </w:r>
      <w:r w:rsidRPr="009E1615">
        <w:rPr>
          <w:rFonts w:ascii="Times New Roman" w:hAnsi="Times New Roman" w:cs="Times New Roman"/>
          <w:sz w:val="24"/>
          <w:szCs w:val="24"/>
        </w:rPr>
        <w:t xml:space="preserve"> rivolt</w:t>
      </w:r>
      <w:r w:rsidR="009D10A8">
        <w:rPr>
          <w:rFonts w:ascii="Times New Roman" w:hAnsi="Times New Roman" w:cs="Times New Roman"/>
          <w:sz w:val="24"/>
          <w:szCs w:val="24"/>
        </w:rPr>
        <w:t>o</w:t>
      </w:r>
      <w:r w:rsidRPr="009E1615">
        <w:rPr>
          <w:rFonts w:ascii="Times New Roman" w:hAnsi="Times New Roman" w:cs="Times New Roman"/>
          <w:sz w:val="24"/>
          <w:szCs w:val="24"/>
        </w:rPr>
        <w:t xml:space="preserve"> a tutte le istituzioni scolastiche ed educative statali di ogni ordine e grado denominat</w:t>
      </w:r>
      <w:r w:rsidR="009D10A8">
        <w:rPr>
          <w:rFonts w:ascii="Times New Roman" w:hAnsi="Times New Roman" w:cs="Times New Roman"/>
          <w:sz w:val="24"/>
          <w:szCs w:val="24"/>
        </w:rPr>
        <w:t>o</w:t>
      </w:r>
      <w:r w:rsidRPr="009E1615">
        <w:rPr>
          <w:rFonts w:ascii="Times New Roman" w:hAnsi="Times New Roman" w:cs="Times New Roman"/>
          <w:sz w:val="24"/>
          <w:szCs w:val="24"/>
        </w:rPr>
        <w:t xml:space="preserve"> </w:t>
      </w:r>
      <w:r w:rsidRPr="00EA44D4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Pr="00EA44D4">
        <w:rPr>
          <w:rFonts w:ascii="Times New Roman" w:hAnsi="Times New Roman" w:cs="Times New Roman"/>
          <w:i/>
          <w:sz w:val="24"/>
          <w:szCs w:val="24"/>
        </w:rPr>
        <w:t>internetdayatschool</w:t>
      </w:r>
      <w:proofErr w:type="spellEnd"/>
      <w:r w:rsidRPr="009E1615">
        <w:rPr>
          <w:rFonts w:ascii="Times New Roman" w:hAnsi="Times New Roman" w:cs="Times New Roman"/>
          <w:sz w:val="24"/>
          <w:szCs w:val="24"/>
        </w:rPr>
        <w:t>.</w:t>
      </w:r>
    </w:p>
    <w:p w:rsidR="006B6CBF" w:rsidRPr="009E1615" w:rsidRDefault="006B6CBF" w:rsidP="006B6C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370FD" w:rsidRPr="001370FD" w:rsidRDefault="001370FD" w:rsidP="00137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D10A8">
        <w:rPr>
          <w:rFonts w:ascii="Times New Roman" w:hAnsi="Times New Roman" w:cs="Times New Roman"/>
          <w:sz w:val="24"/>
          <w:szCs w:val="24"/>
        </w:rPr>
        <w:t>rticolo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C4078" w:rsidRDefault="001370FD" w:rsidP="009E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0FD">
        <w:rPr>
          <w:i/>
        </w:rPr>
        <w:t xml:space="preserve"> </w:t>
      </w:r>
      <w:r w:rsidR="00CC4078" w:rsidRPr="009E1615">
        <w:rPr>
          <w:rFonts w:ascii="Times New Roman" w:hAnsi="Times New Roman" w:cs="Times New Roman"/>
          <w:sz w:val="24"/>
          <w:szCs w:val="24"/>
        </w:rPr>
        <w:t>(</w:t>
      </w:r>
      <w:r w:rsidR="004E1C20">
        <w:rPr>
          <w:rFonts w:ascii="Times New Roman" w:hAnsi="Times New Roman" w:cs="Times New Roman"/>
          <w:i/>
          <w:sz w:val="24"/>
          <w:szCs w:val="24"/>
        </w:rPr>
        <w:t>Partecipazione al concorso</w:t>
      </w:r>
      <w:r w:rsidR="00CC4078" w:rsidRPr="009E1615">
        <w:rPr>
          <w:rFonts w:ascii="Times New Roman" w:hAnsi="Times New Roman" w:cs="Times New Roman"/>
          <w:sz w:val="24"/>
          <w:szCs w:val="24"/>
        </w:rPr>
        <w:t>)</w:t>
      </w:r>
    </w:p>
    <w:p w:rsidR="006B6CBF" w:rsidRPr="001370FD" w:rsidRDefault="006B6CBF" w:rsidP="009E1615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:rsidR="00CC4078" w:rsidRPr="00EA44D4" w:rsidRDefault="006F11B0" w:rsidP="00EA44D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istituzioni scolastich</w:t>
      </w:r>
      <w:r w:rsidR="00396BD6" w:rsidRPr="009E16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C20">
        <w:rPr>
          <w:rFonts w:ascii="Times New Roman" w:hAnsi="Times New Roman" w:cs="Times New Roman"/>
          <w:sz w:val="24"/>
          <w:szCs w:val="24"/>
        </w:rPr>
        <w:t xml:space="preserve">ed educative </w:t>
      </w:r>
      <w:r w:rsidR="00396BD6" w:rsidRPr="009E1615">
        <w:rPr>
          <w:rFonts w:ascii="Times New Roman" w:hAnsi="Times New Roman" w:cs="Times New Roman"/>
          <w:sz w:val="24"/>
          <w:szCs w:val="24"/>
        </w:rPr>
        <w:t xml:space="preserve">che intendono partecipare al </w:t>
      </w:r>
      <w:r w:rsidR="004E1C20">
        <w:rPr>
          <w:rFonts w:ascii="Times New Roman" w:hAnsi="Times New Roman" w:cs="Times New Roman"/>
          <w:sz w:val="24"/>
          <w:szCs w:val="24"/>
        </w:rPr>
        <w:t xml:space="preserve">concorso </w:t>
      </w:r>
      <w:r w:rsidR="00396BD6" w:rsidRPr="009E1615">
        <w:rPr>
          <w:rFonts w:ascii="Times New Roman" w:hAnsi="Times New Roman" w:cs="Times New Roman"/>
          <w:sz w:val="24"/>
          <w:szCs w:val="24"/>
        </w:rPr>
        <w:t>di cui all</w:t>
      </w:r>
      <w:r w:rsidR="004E1C20">
        <w:rPr>
          <w:rFonts w:ascii="Times New Roman" w:hAnsi="Times New Roman" w:cs="Times New Roman"/>
          <w:sz w:val="24"/>
          <w:szCs w:val="24"/>
        </w:rPr>
        <w:t>’</w:t>
      </w:r>
      <w:r w:rsidR="00396BD6" w:rsidRPr="009E1615">
        <w:rPr>
          <w:rFonts w:ascii="Times New Roman" w:hAnsi="Times New Roman" w:cs="Times New Roman"/>
          <w:sz w:val="24"/>
          <w:szCs w:val="24"/>
        </w:rPr>
        <w:t xml:space="preserve">articolo 1 </w:t>
      </w:r>
      <w:r w:rsidR="004E1C20">
        <w:rPr>
          <w:rFonts w:ascii="Times New Roman" w:hAnsi="Times New Roman" w:cs="Times New Roman"/>
          <w:sz w:val="24"/>
          <w:szCs w:val="24"/>
        </w:rPr>
        <w:t xml:space="preserve">devono inviare </w:t>
      </w:r>
      <w:r w:rsidR="00396BD6" w:rsidRPr="009E1615">
        <w:rPr>
          <w:rFonts w:ascii="Times New Roman" w:hAnsi="Times New Roman" w:cs="Times New Roman"/>
          <w:sz w:val="24"/>
          <w:szCs w:val="24"/>
        </w:rPr>
        <w:t xml:space="preserve">le proprie candidature e il </w:t>
      </w:r>
      <w:r w:rsidR="00396BD6" w:rsidRPr="00EA44D4">
        <w:rPr>
          <w:rFonts w:ascii="Times New Roman" w:hAnsi="Times New Roman" w:cs="Times New Roman"/>
          <w:i/>
          <w:sz w:val="24"/>
          <w:szCs w:val="24"/>
        </w:rPr>
        <w:t>videoclip</w:t>
      </w:r>
      <w:r w:rsidR="00396BD6" w:rsidRPr="009E1615">
        <w:rPr>
          <w:rFonts w:ascii="Times New Roman" w:hAnsi="Times New Roman" w:cs="Times New Roman"/>
          <w:sz w:val="24"/>
          <w:szCs w:val="24"/>
        </w:rPr>
        <w:t xml:space="preserve"> entro le ore 13</w:t>
      </w:r>
      <w:r w:rsidR="00EA44D4">
        <w:rPr>
          <w:rFonts w:ascii="Times New Roman" w:hAnsi="Times New Roman" w:cs="Times New Roman"/>
          <w:sz w:val="24"/>
          <w:szCs w:val="24"/>
        </w:rPr>
        <w:t>.00</w:t>
      </w:r>
      <w:r w:rsidR="004E1C20">
        <w:rPr>
          <w:rFonts w:ascii="Times New Roman" w:hAnsi="Times New Roman" w:cs="Times New Roman"/>
          <w:sz w:val="24"/>
          <w:szCs w:val="24"/>
        </w:rPr>
        <w:t xml:space="preserve"> del 9 m</w:t>
      </w:r>
      <w:r w:rsidR="00396BD6" w:rsidRPr="009E1615">
        <w:rPr>
          <w:rFonts w:ascii="Times New Roman" w:hAnsi="Times New Roman" w:cs="Times New Roman"/>
          <w:sz w:val="24"/>
          <w:szCs w:val="24"/>
        </w:rPr>
        <w:t>aggio 2016, secondo le modalità indicate nel Regolamento allegato che costituisce parte integrante e sostanziale del presente decreto.</w:t>
      </w:r>
    </w:p>
    <w:p w:rsidR="001370FD" w:rsidRDefault="001370FD" w:rsidP="006B6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4E1C20">
        <w:rPr>
          <w:rFonts w:ascii="Times New Roman" w:hAnsi="Times New Roman" w:cs="Times New Roman"/>
          <w:sz w:val="24"/>
          <w:szCs w:val="24"/>
        </w:rPr>
        <w:t>rticolo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C4078" w:rsidRDefault="00CC4078" w:rsidP="009E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615">
        <w:rPr>
          <w:rFonts w:ascii="Times New Roman" w:hAnsi="Times New Roman" w:cs="Times New Roman"/>
          <w:sz w:val="24"/>
          <w:szCs w:val="24"/>
        </w:rPr>
        <w:t>(</w:t>
      </w:r>
      <w:r w:rsidRPr="004E1C20">
        <w:rPr>
          <w:rFonts w:ascii="Times New Roman" w:hAnsi="Times New Roman" w:cs="Times New Roman"/>
          <w:i/>
          <w:sz w:val="24"/>
          <w:szCs w:val="24"/>
        </w:rPr>
        <w:t>Criteri di selezione</w:t>
      </w:r>
      <w:r w:rsidRPr="009E1615">
        <w:rPr>
          <w:rFonts w:ascii="Times New Roman" w:hAnsi="Times New Roman" w:cs="Times New Roman"/>
          <w:sz w:val="24"/>
          <w:szCs w:val="24"/>
        </w:rPr>
        <w:t>)</w:t>
      </w:r>
    </w:p>
    <w:p w:rsidR="009E1615" w:rsidRPr="009E1615" w:rsidRDefault="009E1615" w:rsidP="009E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078" w:rsidRPr="009E1615" w:rsidRDefault="00396BD6" w:rsidP="006F11B0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15">
        <w:rPr>
          <w:rFonts w:ascii="Times New Roman" w:hAnsi="Times New Roman" w:cs="Times New Roman"/>
          <w:sz w:val="24"/>
          <w:szCs w:val="24"/>
        </w:rPr>
        <w:t xml:space="preserve">I </w:t>
      </w:r>
      <w:r w:rsidRPr="00EA44D4">
        <w:rPr>
          <w:rFonts w:ascii="Times New Roman" w:hAnsi="Times New Roman" w:cs="Times New Roman"/>
          <w:i/>
          <w:sz w:val="24"/>
          <w:szCs w:val="24"/>
        </w:rPr>
        <w:t>videoclip</w:t>
      </w:r>
      <w:r w:rsidRPr="009E1615">
        <w:rPr>
          <w:rFonts w:ascii="Times New Roman" w:hAnsi="Times New Roman" w:cs="Times New Roman"/>
          <w:sz w:val="24"/>
          <w:szCs w:val="24"/>
        </w:rPr>
        <w:t xml:space="preserve"> prodotti e inviati dalle istituzioni scolastiche </w:t>
      </w:r>
      <w:r w:rsidR="004E1C20">
        <w:rPr>
          <w:rFonts w:ascii="Times New Roman" w:hAnsi="Times New Roman" w:cs="Times New Roman"/>
          <w:sz w:val="24"/>
          <w:szCs w:val="24"/>
        </w:rPr>
        <w:t xml:space="preserve">ed educative </w:t>
      </w:r>
      <w:r w:rsidRPr="009E1615">
        <w:rPr>
          <w:rFonts w:ascii="Times New Roman" w:hAnsi="Times New Roman" w:cs="Times New Roman"/>
          <w:sz w:val="24"/>
          <w:szCs w:val="24"/>
        </w:rPr>
        <w:t xml:space="preserve">secondo le modalità indicate nel Regolamento allegato al presente decreto sono valutati </w:t>
      </w:r>
      <w:r w:rsidR="00CC4078" w:rsidRPr="009E1615">
        <w:rPr>
          <w:rFonts w:ascii="Times New Roman" w:hAnsi="Times New Roman" w:cs="Times New Roman"/>
          <w:sz w:val="24"/>
          <w:szCs w:val="24"/>
        </w:rPr>
        <w:t xml:space="preserve">da una Commissione giudicatrice </w:t>
      </w:r>
      <w:r w:rsidRPr="009E1615">
        <w:rPr>
          <w:rFonts w:ascii="Times New Roman" w:hAnsi="Times New Roman" w:cs="Times New Roman"/>
          <w:sz w:val="24"/>
          <w:szCs w:val="24"/>
        </w:rPr>
        <w:t xml:space="preserve">appositamente nominata dopo la scadenza del termine per la presentazione delle candidature e formata da un numero dispari di componenti. </w:t>
      </w:r>
    </w:p>
    <w:p w:rsidR="00C302B8" w:rsidRPr="00EA44D4" w:rsidRDefault="00396BD6" w:rsidP="00C302B8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15">
        <w:rPr>
          <w:rFonts w:ascii="Times New Roman" w:hAnsi="Times New Roman" w:cs="Times New Roman"/>
          <w:sz w:val="24"/>
          <w:szCs w:val="24"/>
        </w:rPr>
        <w:t>La Commissione giudicatrice attribuisce fino a un massimo di 1</w:t>
      </w:r>
      <w:r w:rsidR="00CC4078" w:rsidRPr="009E1615">
        <w:rPr>
          <w:rFonts w:ascii="Times New Roman" w:hAnsi="Times New Roman" w:cs="Times New Roman"/>
          <w:sz w:val="24"/>
          <w:szCs w:val="24"/>
        </w:rPr>
        <w:t>00/1</w:t>
      </w:r>
      <w:r w:rsidRPr="009E1615">
        <w:rPr>
          <w:rFonts w:ascii="Times New Roman" w:hAnsi="Times New Roman" w:cs="Times New Roman"/>
          <w:sz w:val="24"/>
          <w:szCs w:val="24"/>
        </w:rPr>
        <w:t xml:space="preserve">00 punti alle sole candidature pervenute entro i termini di scadenza individuati </w:t>
      </w:r>
      <w:r w:rsidR="00EA44D4">
        <w:rPr>
          <w:rFonts w:ascii="Times New Roman" w:hAnsi="Times New Roman" w:cs="Times New Roman"/>
          <w:sz w:val="24"/>
          <w:szCs w:val="24"/>
        </w:rPr>
        <w:t>all'articolo 2, comma 1</w:t>
      </w:r>
      <w:r w:rsidRPr="009E1615">
        <w:rPr>
          <w:rFonts w:ascii="Times New Roman" w:hAnsi="Times New Roman" w:cs="Times New Roman"/>
          <w:sz w:val="24"/>
          <w:szCs w:val="24"/>
        </w:rPr>
        <w:t xml:space="preserve">, sulla base dei seguenti criteri: </w:t>
      </w:r>
    </w:p>
    <w:p w:rsidR="001C79EB" w:rsidRPr="004E1C20" w:rsidRDefault="00396BD6" w:rsidP="004E1C20">
      <w:pPr>
        <w:pStyle w:val="Paragrafoelenco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C20">
        <w:rPr>
          <w:rFonts w:ascii="Times New Roman" w:hAnsi="Times New Roman" w:cs="Times New Roman"/>
          <w:sz w:val="24"/>
          <w:szCs w:val="24"/>
        </w:rPr>
        <w:t>coerenza con i contenuti del</w:t>
      </w:r>
      <w:r w:rsidR="001C79EB" w:rsidRPr="004E1C20">
        <w:rPr>
          <w:rFonts w:ascii="Times New Roman" w:hAnsi="Times New Roman" w:cs="Times New Roman"/>
          <w:sz w:val="24"/>
          <w:szCs w:val="24"/>
        </w:rPr>
        <w:t xml:space="preserve">l’evento con le tematiche oggetto </w:t>
      </w:r>
      <w:r w:rsidR="00EA44D4" w:rsidRPr="004E1C20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="00EA44D4" w:rsidRPr="004E1C20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="00EA44D4" w:rsidRPr="004E1C20"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proofErr w:type="spellStart"/>
      <w:r w:rsidR="00EA44D4" w:rsidRPr="004E1C20">
        <w:rPr>
          <w:rFonts w:ascii="Times New Roman" w:hAnsi="Times New Roman" w:cs="Times New Roman"/>
          <w:i/>
          <w:sz w:val="24"/>
          <w:szCs w:val="24"/>
        </w:rPr>
        <w:t>d</w:t>
      </w:r>
      <w:r w:rsidR="001C79EB" w:rsidRPr="004E1C20">
        <w:rPr>
          <w:rFonts w:ascii="Times New Roman" w:hAnsi="Times New Roman" w:cs="Times New Roman"/>
          <w:i/>
          <w:sz w:val="24"/>
          <w:szCs w:val="24"/>
        </w:rPr>
        <w:t>ay</w:t>
      </w:r>
      <w:proofErr w:type="spellEnd"/>
      <w:r w:rsidR="001C79EB" w:rsidRPr="004E1C20">
        <w:rPr>
          <w:rFonts w:ascii="Times New Roman" w:hAnsi="Times New Roman" w:cs="Times New Roman"/>
          <w:sz w:val="24"/>
          <w:szCs w:val="24"/>
        </w:rPr>
        <w:t xml:space="preserve">, nonché con le azioni del Piano Nazionale della Scuola Digitale: </w:t>
      </w:r>
      <w:proofErr w:type="spellStart"/>
      <w:r w:rsidRPr="004E1C2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E1C20">
        <w:rPr>
          <w:rFonts w:ascii="Times New Roman" w:hAnsi="Times New Roman" w:cs="Times New Roman"/>
          <w:sz w:val="24"/>
          <w:szCs w:val="24"/>
        </w:rPr>
        <w:t xml:space="preserve"> 30 punti; </w:t>
      </w:r>
    </w:p>
    <w:p w:rsidR="001C79EB" w:rsidRPr="009E1615" w:rsidRDefault="00396BD6" w:rsidP="004E1C20">
      <w:pPr>
        <w:pStyle w:val="Paragrafoelenco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15">
        <w:rPr>
          <w:rFonts w:ascii="Times New Roman" w:hAnsi="Times New Roman" w:cs="Times New Roman"/>
          <w:sz w:val="24"/>
          <w:szCs w:val="24"/>
        </w:rPr>
        <w:t>originalità delle iniziative realizzate durante</w:t>
      </w:r>
      <w:r w:rsidR="00EA44D4">
        <w:rPr>
          <w:rFonts w:ascii="Times New Roman" w:hAnsi="Times New Roman" w:cs="Times New Roman"/>
          <w:sz w:val="24"/>
          <w:szCs w:val="24"/>
        </w:rPr>
        <w:t xml:space="preserve"> </w:t>
      </w:r>
      <w:r w:rsidR="00EA44D4" w:rsidRPr="00EA44D4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="00EA44D4" w:rsidRPr="00EA44D4">
        <w:rPr>
          <w:rFonts w:ascii="Times New Roman" w:hAnsi="Times New Roman" w:cs="Times New Roman"/>
          <w:i/>
          <w:sz w:val="24"/>
          <w:szCs w:val="24"/>
        </w:rPr>
        <w:t>Italian</w:t>
      </w:r>
      <w:proofErr w:type="spellEnd"/>
      <w:r w:rsidR="00EA44D4" w:rsidRPr="00EA44D4"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proofErr w:type="spellStart"/>
      <w:r w:rsidR="00EA44D4" w:rsidRPr="00EA44D4">
        <w:rPr>
          <w:rFonts w:ascii="Times New Roman" w:hAnsi="Times New Roman" w:cs="Times New Roman"/>
          <w:i/>
          <w:sz w:val="24"/>
          <w:szCs w:val="24"/>
        </w:rPr>
        <w:t>d</w:t>
      </w:r>
      <w:r w:rsidR="001C79EB" w:rsidRPr="00EA44D4">
        <w:rPr>
          <w:rFonts w:ascii="Times New Roman" w:hAnsi="Times New Roman" w:cs="Times New Roman"/>
          <w:i/>
          <w:sz w:val="24"/>
          <w:szCs w:val="24"/>
        </w:rPr>
        <w:t>ay</w:t>
      </w:r>
      <w:proofErr w:type="spellEnd"/>
      <w:r w:rsidR="001C79EB" w:rsidRPr="009E16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C79EB" w:rsidRPr="009E161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C79EB" w:rsidRPr="009E1615">
        <w:rPr>
          <w:rFonts w:ascii="Times New Roman" w:hAnsi="Times New Roman" w:cs="Times New Roman"/>
          <w:sz w:val="24"/>
          <w:szCs w:val="24"/>
        </w:rPr>
        <w:t xml:space="preserve"> 30 punti;</w:t>
      </w:r>
    </w:p>
    <w:p w:rsidR="001C79EB" w:rsidRPr="009E1615" w:rsidRDefault="00396BD6" w:rsidP="009E1615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1615">
        <w:rPr>
          <w:rFonts w:ascii="Times New Roman" w:hAnsi="Times New Roman" w:cs="Times New Roman"/>
          <w:sz w:val="24"/>
          <w:szCs w:val="24"/>
        </w:rPr>
        <w:t xml:space="preserve">originalità del </w:t>
      </w:r>
      <w:r w:rsidRPr="00EA44D4">
        <w:rPr>
          <w:rFonts w:ascii="Times New Roman" w:hAnsi="Times New Roman" w:cs="Times New Roman"/>
          <w:i/>
          <w:sz w:val="24"/>
          <w:szCs w:val="24"/>
        </w:rPr>
        <w:t>vide</w:t>
      </w:r>
      <w:r w:rsidR="001C79EB" w:rsidRPr="00EA44D4">
        <w:rPr>
          <w:rFonts w:ascii="Times New Roman" w:hAnsi="Times New Roman" w:cs="Times New Roman"/>
          <w:i/>
          <w:sz w:val="24"/>
          <w:szCs w:val="24"/>
        </w:rPr>
        <w:t>oclip</w:t>
      </w:r>
      <w:r w:rsidR="001C79EB" w:rsidRPr="009E1615">
        <w:rPr>
          <w:rFonts w:ascii="Times New Roman" w:hAnsi="Times New Roman" w:cs="Times New Roman"/>
          <w:sz w:val="24"/>
          <w:szCs w:val="24"/>
        </w:rPr>
        <w:t xml:space="preserve"> presentato: </w:t>
      </w:r>
      <w:proofErr w:type="spellStart"/>
      <w:r w:rsidR="001C79EB" w:rsidRPr="009E161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C79EB" w:rsidRPr="009E1615">
        <w:rPr>
          <w:rFonts w:ascii="Times New Roman" w:hAnsi="Times New Roman" w:cs="Times New Roman"/>
          <w:sz w:val="24"/>
          <w:szCs w:val="24"/>
        </w:rPr>
        <w:t xml:space="preserve"> 20 punti;</w:t>
      </w:r>
    </w:p>
    <w:p w:rsidR="001C79EB" w:rsidRPr="00EA44D4" w:rsidRDefault="00396BD6" w:rsidP="009E1615">
      <w:pPr>
        <w:pStyle w:val="Paragrafoelenco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1615">
        <w:rPr>
          <w:rFonts w:ascii="Times New Roman" w:hAnsi="Times New Roman" w:cs="Times New Roman"/>
          <w:sz w:val="24"/>
          <w:szCs w:val="24"/>
        </w:rPr>
        <w:t xml:space="preserve">innovatività della soluzione tecnica: </w:t>
      </w:r>
      <w:proofErr w:type="spellStart"/>
      <w:r w:rsidRPr="009E161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9E1615">
        <w:rPr>
          <w:rFonts w:ascii="Times New Roman" w:hAnsi="Times New Roman" w:cs="Times New Roman"/>
          <w:sz w:val="24"/>
          <w:szCs w:val="24"/>
        </w:rPr>
        <w:t xml:space="preserve"> 20 punti. </w:t>
      </w:r>
    </w:p>
    <w:p w:rsidR="00396BD6" w:rsidRPr="009E1615" w:rsidRDefault="00CA4F7E" w:rsidP="006F11B0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Terminato l’</w:t>
      </w:r>
      <w:r w:rsidR="00396BD6" w:rsidRPr="009E1615">
        <w:rPr>
          <w:rFonts w:ascii="Times New Roman" w:hAnsi="Times New Roman" w:cs="Times New Roman"/>
          <w:sz w:val="24"/>
          <w:szCs w:val="24"/>
        </w:rPr>
        <w:t xml:space="preserve">esame delle candidature pervenute, la Commissione procede a redigere una </w:t>
      </w:r>
      <w:r w:rsidR="001C79EB" w:rsidRPr="009E1615">
        <w:rPr>
          <w:rFonts w:ascii="Times New Roman" w:hAnsi="Times New Roman" w:cs="Times New Roman"/>
          <w:sz w:val="24"/>
          <w:szCs w:val="24"/>
        </w:rPr>
        <w:t xml:space="preserve"> </w:t>
      </w:r>
      <w:r w:rsidR="004E1C20">
        <w:rPr>
          <w:rFonts w:ascii="Times New Roman" w:hAnsi="Times New Roman" w:cs="Times New Roman"/>
          <w:sz w:val="24"/>
          <w:szCs w:val="24"/>
        </w:rPr>
        <w:t>graduatoria ordinata secondo l’</w:t>
      </w:r>
      <w:r w:rsidR="00396BD6" w:rsidRPr="009E1615">
        <w:rPr>
          <w:rFonts w:ascii="Times New Roman" w:hAnsi="Times New Roman" w:cs="Times New Roman"/>
          <w:sz w:val="24"/>
          <w:szCs w:val="24"/>
        </w:rPr>
        <w:t>o</w:t>
      </w:r>
      <w:r w:rsidR="00FC1807">
        <w:rPr>
          <w:rFonts w:ascii="Times New Roman" w:hAnsi="Times New Roman" w:cs="Times New Roman"/>
          <w:sz w:val="24"/>
          <w:szCs w:val="24"/>
        </w:rPr>
        <w:t>r</w:t>
      </w:r>
      <w:r w:rsidR="00396BD6" w:rsidRPr="009E1615">
        <w:rPr>
          <w:rFonts w:ascii="Times New Roman" w:hAnsi="Times New Roman" w:cs="Times New Roman"/>
          <w:sz w:val="24"/>
          <w:szCs w:val="24"/>
        </w:rPr>
        <w:t xml:space="preserve">dine decrescente di punteggio attribuito a ciascun </w:t>
      </w:r>
      <w:r w:rsidR="00396BD6" w:rsidRPr="00EA44D4">
        <w:rPr>
          <w:rFonts w:ascii="Times New Roman" w:hAnsi="Times New Roman" w:cs="Times New Roman"/>
          <w:i/>
          <w:sz w:val="24"/>
          <w:szCs w:val="24"/>
        </w:rPr>
        <w:t>videoclip</w:t>
      </w:r>
      <w:r w:rsidR="00396BD6" w:rsidRPr="009E1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BD6" w:rsidRPr="009E1615" w:rsidRDefault="00396BD6" w:rsidP="00EA44D4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15">
        <w:rPr>
          <w:rFonts w:ascii="Times New Roman" w:hAnsi="Times New Roman" w:cs="Times New Roman"/>
          <w:sz w:val="24"/>
          <w:szCs w:val="24"/>
        </w:rPr>
        <w:t>La graduatoria così composta è approvata con apposito decret</w:t>
      </w:r>
      <w:r w:rsidR="001C79EB" w:rsidRPr="009E1615">
        <w:rPr>
          <w:rFonts w:ascii="Times New Roman" w:hAnsi="Times New Roman" w:cs="Times New Roman"/>
          <w:sz w:val="24"/>
          <w:szCs w:val="24"/>
        </w:rPr>
        <w:t>o del Direttore della Direzione G</w:t>
      </w:r>
      <w:r w:rsidRPr="009E1615">
        <w:rPr>
          <w:rFonts w:ascii="Times New Roman" w:hAnsi="Times New Roman" w:cs="Times New Roman"/>
          <w:sz w:val="24"/>
          <w:szCs w:val="24"/>
        </w:rPr>
        <w:t xml:space="preserve">enerale per interventi in materia di edilizia scolastica, per la gestione dei fondi strutturali per </w:t>
      </w:r>
      <w:r w:rsidR="001C79EB" w:rsidRPr="009E1615">
        <w:rPr>
          <w:rFonts w:ascii="Times New Roman" w:hAnsi="Times New Roman" w:cs="Times New Roman"/>
          <w:sz w:val="24"/>
          <w:szCs w:val="24"/>
        </w:rPr>
        <w:t>l’istruzione e per l’innovazione digitale.</w:t>
      </w:r>
    </w:p>
    <w:p w:rsidR="001C79EB" w:rsidRPr="009E1615" w:rsidRDefault="001C79EB" w:rsidP="006F11B0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615">
        <w:rPr>
          <w:rFonts w:ascii="Times New Roman" w:hAnsi="Times New Roman" w:cs="Times New Roman"/>
          <w:sz w:val="24"/>
          <w:szCs w:val="24"/>
        </w:rPr>
        <w:t xml:space="preserve">Alle istituzioni scolastiche </w:t>
      </w:r>
      <w:r w:rsidR="004E1C20">
        <w:rPr>
          <w:rFonts w:ascii="Times New Roman" w:hAnsi="Times New Roman" w:cs="Times New Roman"/>
          <w:sz w:val="24"/>
          <w:szCs w:val="24"/>
        </w:rPr>
        <w:t xml:space="preserve">ed educative </w:t>
      </w:r>
      <w:r w:rsidRPr="009E1615">
        <w:rPr>
          <w:rFonts w:ascii="Times New Roman" w:hAnsi="Times New Roman" w:cs="Times New Roman"/>
          <w:sz w:val="24"/>
          <w:szCs w:val="24"/>
        </w:rPr>
        <w:t xml:space="preserve">collocate nei primi tre posti della graduatoria </w:t>
      </w:r>
      <w:r w:rsidR="004E1C20">
        <w:rPr>
          <w:rFonts w:ascii="Times New Roman" w:hAnsi="Times New Roman" w:cs="Times New Roman"/>
          <w:sz w:val="24"/>
          <w:szCs w:val="24"/>
        </w:rPr>
        <w:t>è</w:t>
      </w:r>
      <w:r w:rsidRPr="009E1615">
        <w:rPr>
          <w:rFonts w:ascii="Times New Roman" w:hAnsi="Times New Roman" w:cs="Times New Roman"/>
          <w:sz w:val="24"/>
          <w:szCs w:val="24"/>
        </w:rPr>
        <w:t xml:space="preserve"> corrispost</w:t>
      </w:r>
      <w:r w:rsidR="004E1C20">
        <w:rPr>
          <w:rFonts w:ascii="Times New Roman" w:hAnsi="Times New Roman" w:cs="Times New Roman"/>
          <w:sz w:val="24"/>
          <w:szCs w:val="24"/>
        </w:rPr>
        <w:t>o</w:t>
      </w:r>
      <w:r w:rsidRPr="009E1615">
        <w:rPr>
          <w:rFonts w:ascii="Times New Roman" w:hAnsi="Times New Roman" w:cs="Times New Roman"/>
          <w:sz w:val="24"/>
          <w:szCs w:val="24"/>
        </w:rPr>
        <w:t xml:space="preserve"> </w:t>
      </w:r>
      <w:r w:rsidR="004E1C20">
        <w:rPr>
          <w:rFonts w:ascii="Times New Roman" w:hAnsi="Times New Roman" w:cs="Times New Roman"/>
          <w:sz w:val="24"/>
          <w:szCs w:val="24"/>
        </w:rPr>
        <w:t xml:space="preserve">un </w:t>
      </w:r>
      <w:r w:rsidRPr="009E1615">
        <w:rPr>
          <w:rFonts w:ascii="Times New Roman" w:hAnsi="Times New Roman" w:cs="Times New Roman"/>
          <w:sz w:val="24"/>
          <w:szCs w:val="24"/>
        </w:rPr>
        <w:t>premi</w:t>
      </w:r>
      <w:r w:rsidR="004E1C20">
        <w:rPr>
          <w:rFonts w:ascii="Times New Roman" w:hAnsi="Times New Roman" w:cs="Times New Roman"/>
          <w:sz w:val="24"/>
          <w:szCs w:val="24"/>
        </w:rPr>
        <w:t>o</w:t>
      </w:r>
      <w:r w:rsidRPr="009E1615">
        <w:rPr>
          <w:rFonts w:ascii="Times New Roman" w:hAnsi="Times New Roman" w:cs="Times New Roman"/>
          <w:sz w:val="24"/>
          <w:szCs w:val="24"/>
        </w:rPr>
        <w:t xml:space="preserve"> </w:t>
      </w:r>
      <w:r w:rsidR="004E1C20">
        <w:rPr>
          <w:rFonts w:ascii="Times New Roman" w:hAnsi="Times New Roman" w:cs="Times New Roman"/>
          <w:sz w:val="24"/>
          <w:szCs w:val="24"/>
        </w:rPr>
        <w:t>di</w:t>
      </w:r>
      <w:r w:rsidR="001370FD" w:rsidRPr="009E1615">
        <w:rPr>
          <w:rFonts w:ascii="Times New Roman" w:hAnsi="Times New Roman" w:cs="Times New Roman"/>
          <w:sz w:val="24"/>
          <w:szCs w:val="24"/>
        </w:rPr>
        <w:t xml:space="preserve"> euro 5</w:t>
      </w:r>
      <w:r w:rsidR="004E1C20">
        <w:rPr>
          <w:rFonts w:ascii="Times New Roman" w:hAnsi="Times New Roman" w:cs="Times New Roman"/>
          <w:sz w:val="24"/>
          <w:szCs w:val="24"/>
        </w:rPr>
        <w:t>.</w:t>
      </w:r>
      <w:r w:rsidR="001370FD" w:rsidRPr="009E1615">
        <w:rPr>
          <w:rFonts w:ascii="Times New Roman" w:hAnsi="Times New Roman" w:cs="Times New Roman"/>
          <w:sz w:val="24"/>
          <w:szCs w:val="24"/>
        </w:rPr>
        <w:t xml:space="preserve">000,00 da utilizzare esclusivamente per la realizzazione di un </w:t>
      </w:r>
      <w:r w:rsidR="001370FD" w:rsidRPr="00EA44D4">
        <w:rPr>
          <w:rFonts w:ascii="Times New Roman" w:hAnsi="Times New Roman" w:cs="Times New Roman"/>
          <w:i/>
          <w:sz w:val="24"/>
          <w:szCs w:val="24"/>
        </w:rPr>
        <w:t>Internet Corner</w:t>
      </w:r>
      <w:r w:rsidR="001370FD" w:rsidRPr="009E1615">
        <w:rPr>
          <w:rFonts w:ascii="Times New Roman" w:hAnsi="Times New Roman" w:cs="Times New Roman"/>
          <w:sz w:val="24"/>
          <w:szCs w:val="24"/>
        </w:rPr>
        <w:t xml:space="preserve"> in uno spazio comune della propria scuola e/o il pagamento del canone per la connessione a </w:t>
      </w:r>
      <w:r w:rsidR="001370FD" w:rsidRPr="004E1C20">
        <w:rPr>
          <w:rFonts w:ascii="Times New Roman" w:hAnsi="Times New Roman" w:cs="Times New Roman"/>
          <w:i/>
          <w:sz w:val="24"/>
          <w:szCs w:val="24"/>
        </w:rPr>
        <w:t>internet</w:t>
      </w:r>
      <w:r w:rsidR="001370FD" w:rsidRPr="009E1615">
        <w:rPr>
          <w:rFonts w:ascii="Times New Roman" w:hAnsi="Times New Roman" w:cs="Times New Roman"/>
          <w:sz w:val="24"/>
          <w:szCs w:val="24"/>
        </w:rPr>
        <w:t xml:space="preserve"> per un anno.</w:t>
      </w:r>
    </w:p>
    <w:p w:rsidR="004E1C20" w:rsidRDefault="004E1C20" w:rsidP="006B6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2B8" w:rsidRPr="00C302B8" w:rsidRDefault="004E1C20" w:rsidP="006B6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</w:t>
      </w:r>
      <w:r w:rsidR="00C302B8" w:rsidRPr="00C30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302B8" w:rsidRDefault="00C302B8" w:rsidP="006B6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2B8">
        <w:rPr>
          <w:rFonts w:ascii="Times New Roman" w:hAnsi="Times New Roman" w:cs="Times New Roman"/>
          <w:sz w:val="24"/>
          <w:szCs w:val="24"/>
        </w:rPr>
        <w:t>(</w:t>
      </w:r>
      <w:r w:rsidR="00706999" w:rsidRPr="004E1C20">
        <w:rPr>
          <w:rFonts w:ascii="Times New Roman" w:hAnsi="Times New Roman" w:cs="Times New Roman"/>
          <w:i/>
          <w:sz w:val="24"/>
          <w:szCs w:val="24"/>
        </w:rPr>
        <w:t xml:space="preserve">Responsabile </w:t>
      </w:r>
      <w:r w:rsidRPr="004E1C20">
        <w:rPr>
          <w:rFonts w:ascii="Times New Roman" w:hAnsi="Times New Roman" w:cs="Times New Roman"/>
          <w:i/>
          <w:sz w:val="24"/>
          <w:szCs w:val="24"/>
        </w:rPr>
        <w:t>del procedimento</w:t>
      </w:r>
      <w:r w:rsidRPr="00C302B8">
        <w:rPr>
          <w:rFonts w:ascii="Times New Roman" w:hAnsi="Times New Roman" w:cs="Times New Roman"/>
          <w:sz w:val="24"/>
          <w:szCs w:val="24"/>
        </w:rPr>
        <w:t>)</w:t>
      </w:r>
    </w:p>
    <w:p w:rsidR="006B6CBF" w:rsidRPr="00C302B8" w:rsidRDefault="006B6CBF" w:rsidP="006B6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99" w:rsidRDefault="00C302B8" w:rsidP="00706999">
      <w:pPr>
        <w:pStyle w:val="Paragrafoelenco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6999">
        <w:rPr>
          <w:rFonts w:ascii="Times New Roman" w:hAnsi="Times New Roman" w:cs="Times New Roman"/>
          <w:sz w:val="24"/>
          <w:szCs w:val="24"/>
        </w:rPr>
        <w:t xml:space="preserve">Il </w:t>
      </w:r>
      <w:r w:rsidR="00706999" w:rsidRPr="00706999">
        <w:rPr>
          <w:rFonts w:ascii="Times New Roman" w:hAnsi="Times New Roman" w:cs="Times New Roman"/>
          <w:sz w:val="24"/>
          <w:szCs w:val="24"/>
        </w:rPr>
        <w:t>R</w:t>
      </w:r>
      <w:r w:rsidRPr="00706999">
        <w:rPr>
          <w:rFonts w:ascii="Times New Roman" w:hAnsi="Times New Roman" w:cs="Times New Roman"/>
          <w:sz w:val="24"/>
          <w:szCs w:val="24"/>
        </w:rPr>
        <w:t xml:space="preserve">esponsabile del procedimento </w:t>
      </w:r>
      <w:r w:rsidR="00706999" w:rsidRPr="00706999">
        <w:rPr>
          <w:rFonts w:ascii="Times New Roman" w:hAnsi="Times New Roman" w:cs="Times New Roman"/>
          <w:sz w:val="24"/>
          <w:szCs w:val="24"/>
        </w:rPr>
        <w:t>è il prof.</w:t>
      </w:r>
      <w:r w:rsidR="004E1C20">
        <w:rPr>
          <w:rFonts w:ascii="Times New Roman" w:hAnsi="Times New Roman" w:cs="Times New Roman"/>
          <w:sz w:val="24"/>
          <w:szCs w:val="24"/>
        </w:rPr>
        <w:t xml:space="preserve"> Daniele Barca, dirigente dell’U</w:t>
      </w:r>
      <w:r w:rsidR="00706999" w:rsidRPr="00706999">
        <w:rPr>
          <w:rFonts w:ascii="Times New Roman" w:hAnsi="Times New Roman" w:cs="Times New Roman"/>
          <w:sz w:val="24"/>
          <w:szCs w:val="24"/>
        </w:rPr>
        <w:t>fficio VI</w:t>
      </w:r>
      <w:r w:rsidR="004E1C20">
        <w:rPr>
          <w:rFonts w:ascii="Times New Roman" w:hAnsi="Times New Roman" w:cs="Times New Roman"/>
          <w:sz w:val="24"/>
          <w:szCs w:val="24"/>
        </w:rPr>
        <w:t xml:space="preserve"> – I</w:t>
      </w:r>
      <w:r w:rsidR="00706999" w:rsidRPr="00706999">
        <w:rPr>
          <w:rFonts w:ascii="Times New Roman" w:hAnsi="Times New Roman" w:cs="Times New Roman"/>
          <w:sz w:val="24"/>
          <w:szCs w:val="24"/>
        </w:rPr>
        <w:t>nnovazione digitale della Direzione generale per gli interventi in materia di edilizia scolastica, per la gestione dei fondi strutturali per l’istruzione e per l’innovazione digitale</w:t>
      </w:r>
      <w:r w:rsidR="00706999">
        <w:rPr>
          <w:rFonts w:ascii="Times New Roman" w:hAnsi="Times New Roman" w:cs="Times New Roman"/>
          <w:sz w:val="24"/>
          <w:szCs w:val="24"/>
        </w:rPr>
        <w:t>.</w:t>
      </w:r>
    </w:p>
    <w:p w:rsidR="004E1C20" w:rsidRDefault="004E1C20" w:rsidP="0070699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F1B" w:rsidRDefault="00997F1B" w:rsidP="0070699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02B8" w:rsidRPr="004E1C20" w:rsidRDefault="00706999" w:rsidP="00706999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2B8" w:rsidRPr="00706999">
        <w:rPr>
          <w:rFonts w:ascii="Times New Roman" w:hAnsi="Times New Roman" w:cs="Times New Roman"/>
          <w:sz w:val="24"/>
          <w:szCs w:val="24"/>
        </w:rPr>
        <w:tab/>
      </w:r>
      <w:r w:rsidR="00C302B8" w:rsidRPr="00706999">
        <w:rPr>
          <w:rFonts w:ascii="Times New Roman" w:hAnsi="Times New Roman" w:cs="Times New Roman"/>
          <w:sz w:val="24"/>
          <w:szCs w:val="24"/>
        </w:rPr>
        <w:tab/>
      </w:r>
      <w:r w:rsidR="00C302B8" w:rsidRPr="00706999">
        <w:rPr>
          <w:rFonts w:ascii="Times New Roman" w:hAnsi="Times New Roman" w:cs="Times New Roman"/>
          <w:sz w:val="24"/>
          <w:szCs w:val="24"/>
        </w:rPr>
        <w:tab/>
      </w:r>
      <w:r w:rsidR="00C302B8" w:rsidRPr="00706999">
        <w:rPr>
          <w:rFonts w:ascii="Times New Roman" w:hAnsi="Times New Roman" w:cs="Times New Roman"/>
          <w:sz w:val="24"/>
          <w:szCs w:val="24"/>
        </w:rPr>
        <w:tab/>
      </w:r>
      <w:r w:rsidR="00C302B8" w:rsidRPr="00706999">
        <w:rPr>
          <w:rFonts w:ascii="Times New Roman" w:hAnsi="Times New Roman" w:cs="Times New Roman"/>
          <w:sz w:val="24"/>
          <w:szCs w:val="24"/>
        </w:rPr>
        <w:tab/>
      </w:r>
      <w:r w:rsidR="00C302B8" w:rsidRPr="00706999">
        <w:rPr>
          <w:rFonts w:ascii="Times New Roman" w:hAnsi="Times New Roman" w:cs="Times New Roman"/>
          <w:sz w:val="24"/>
          <w:szCs w:val="24"/>
        </w:rPr>
        <w:tab/>
      </w:r>
      <w:r w:rsidR="00C302B8" w:rsidRPr="00706999">
        <w:rPr>
          <w:rFonts w:ascii="Times New Roman" w:hAnsi="Times New Roman" w:cs="Times New Roman"/>
          <w:sz w:val="24"/>
          <w:szCs w:val="24"/>
        </w:rPr>
        <w:tab/>
      </w:r>
      <w:r w:rsidR="00C302B8" w:rsidRPr="00706999">
        <w:rPr>
          <w:rFonts w:ascii="Times New Roman" w:hAnsi="Times New Roman" w:cs="Times New Roman"/>
          <w:sz w:val="24"/>
          <w:szCs w:val="24"/>
        </w:rPr>
        <w:tab/>
      </w:r>
      <w:r w:rsidR="004E1C20" w:rsidRPr="004E1C20">
        <w:rPr>
          <w:rFonts w:ascii="Times New Roman" w:hAnsi="Times New Roman" w:cs="Times New Roman"/>
          <w:smallCaps/>
          <w:sz w:val="24"/>
          <w:szCs w:val="24"/>
        </w:rPr>
        <w:t>Il Direttore Generale</w:t>
      </w:r>
      <w:r w:rsidR="00C302B8" w:rsidRPr="004E1C20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D62216" w:rsidRPr="00C302B8" w:rsidRDefault="00DD653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BA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9ADD4" wp14:editId="068E8891">
                <wp:simplePos x="0" y="0"/>
                <wp:positionH relativeFrom="column">
                  <wp:posOffset>927735</wp:posOffset>
                </wp:positionH>
                <wp:positionV relativeFrom="paragraph">
                  <wp:posOffset>266700</wp:posOffset>
                </wp:positionV>
                <wp:extent cx="5048250" cy="4572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A2" w:rsidRDefault="00040BA2">
                            <w:r>
                              <w:t>Firma autografa sos</w:t>
                            </w:r>
                            <w:r w:rsidR="00DD6537">
                              <w:t>t</w:t>
                            </w:r>
                            <w:r>
                              <w:t xml:space="preserve">ituita </w:t>
                            </w:r>
                            <w:r w:rsidR="00DD6537">
                              <w:t xml:space="preserve">a mezzo stampa ai sensi dell’art. 3 comma 2 </w:t>
                            </w:r>
                            <w:proofErr w:type="spellStart"/>
                            <w:r w:rsidR="00DD6537">
                              <w:t>Dlgs</w:t>
                            </w:r>
                            <w:proofErr w:type="spellEnd"/>
                            <w:r w:rsidR="00DD6537">
                              <w:t xml:space="preserve"> 39/93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.05pt;margin-top:21pt;width:39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" stroked="f">
                <v:textbox>
                  <w:txbxContent>
                    <w:p w:rsidR="00040BA2" w:rsidRDefault="00040BA2">
                      <w:r>
                        <w:t>Firma autografa sos</w:t>
                      </w:r>
                      <w:r w:rsidR="00DD6537">
                        <w:t>t</w:t>
                      </w:r>
                      <w:r>
                        <w:t xml:space="preserve">ituita </w:t>
                      </w:r>
                      <w:r w:rsidR="00DD6537">
                        <w:t xml:space="preserve">a mezzo stampa ai sensi dell’art. 3 comma 2 </w:t>
                      </w:r>
                      <w:proofErr w:type="spellStart"/>
                      <w:r w:rsidR="00DD6537">
                        <w:t>Dlgs</w:t>
                      </w:r>
                      <w:proofErr w:type="spellEnd"/>
                      <w:r w:rsidR="00DD6537">
                        <w:t xml:space="preserve"> 39/93</w:t>
                      </w:r>
                    </w:p>
                  </w:txbxContent>
                </v:textbox>
              </v:shape>
            </w:pict>
          </mc:Fallback>
        </mc:AlternateContent>
      </w:r>
      <w:r w:rsidR="004E1C2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302B8" w:rsidRPr="00C26883">
        <w:rPr>
          <w:rFonts w:ascii="Times New Roman" w:hAnsi="Times New Roman" w:cs="Times New Roman"/>
          <w:i/>
          <w:sz w:val="24"/>
          <w:szCs w:val="24"/>
        </w:rPr>
        <w:t>Simona Montesarchio</w:t>
      </w:r>
    </w:p>
    <w:sectPr w:rsidR="00D62216" w:rsidRPr="00C302B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4B" w:rsidRDefault="00D9264B" w:rsidP="001370FD">
      <w:pPr>
        <w:spacing w:after="0" w:line="240" w:lineRule="auto"/>
      </w:pPr>
      <w:r>
        <w:separator/>
      </w:r>
    </w:p>
  </w:endnote>
  <w:endnote w:type="continuationSeparator" w:id="0">
    <w:p w:rsidR="00D9264B" w:rsidRDefault="00D9264B" w:rsidP="0013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4B" w:rsidRDefault="00D9264B" w:rsidP="001370FD">
      <w:pPr>
        <w:spacing w:after="0" w:line="240" w:lineRule="auto"/>
      </w:pPr>
      <w:r>
        <w:separator/>
      </w:r>
    </w:p>
  </w:footnote>
  <w:footnote w:type="continuationSeparator" w:id="0">
    <w:p w:rsidR="00D9264B" w:rsidRDefault="00D9264B" w:rsidP="0013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D" w:rsidRPr="001370FD" w:rsidRDefault="001370FD" w:rsidP="00936E68">
    <w:pPr>
      <w:spacing w:after="0" w:line="240" w:lineRule="auto"/>
      <w:ind w:left="-142" w:right="-285"/>
      <w:jc w:val="center"/>
      <w:rPr>
        <w:rFonts w:ascii="English111 Adagio BT" w:eastAsia="Calibri" w:hAnsi="English111 Adagio BT" w:cs="Times New Roman"/>
        <w:sz w:val="72"/>
      </w:rPr>
    </w:pPr>
    <w:r>
      <w:tab/>
    </w:r>
    <w:r w:rsidRPr="001370FD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667A1D84" wp14:editId="75CB46E3">
          <wp:extent cx="876300" cy="8763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0FD" w:rsidRPr="001370FD" w:rsidRDefault="001370FD" w:rsidP="00936E68">
    <w:pPr>
      <w:spacing w:after="0" w:line="240" w:lineRule="auto"/>
      <w:ind w:left="-284" w:right="-425"/>
      <w:jc w:val="center"/>
      <w:rPr>
        <w:rFonts w:ascii="English111 Adagio BT" w:eastAsia="Calibri" w:hAnsi="English111 Adagio BT" w:cs="Times New Roman"/>
        <w:sz w:val="52"/>
        <w:szCs w:val="52"/>
      </w:rPr>
    </w:pPr>
    <w:r w:rsidRPr="001370FD">
      <w:rPr>
        <w:rFonts w:ascii="English111 Adagio BT" w:eastAsia="Calibri" w:hAnsi="English111 Adagio BT" w:cs="Times New Roman"/>
        <w:sz w:val="52"/>
        <w:szCs w:val="52"/>
      </w:rPr>
      <w:t>Ministero dell’Istruzione, dell’ Università e della Ricerca</w:t>
    </w:r>
  </w:p>
  <w:p w:rsidR="001370FD" w:rsidRPr="001370FD" w:rsidRDefault="001370FD" w:rsidP="00936E68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ind w:left="-284" w:right="-425"/>
      <w:jc w:val="center"/>
      <w:textAlignment w:val="baseline"/>
      <w:rPr>
        <w:rFonts w:ascii="English111 Adagio BT" w:eastAsia="Times New Roman" w:hAnsi="English111 Adagio BT" w:cs="Times New Roman"/>
        <w:sz w:val="32"/>
        <w:szCs w:val="32"/>
        <w:lang w:eastAsia="it-IT"/>
      </w:rPr>
    </w:pPr>
    <w:r w:rsidRPr="001370FD">
      <w:rPr>
        <w:rFonts w:ascii="English111 Adagio BT" w:eastAsia="Times New Roman" w:hAnsi="English111 Adagio BT" w:cs="Times New Roman"/>
        <w:sz w:val="32"/>
        <w:szCs w:val="32"/>
        <w:lang w:eastAsia="it-IT"/>
      </w:rPr>
      <w:t>Dipartimento per la programmazione e la gestione delle risorse umane, finanziarie e strumentali</w:t>
    </w:r>
  </w:p>
  <w:p w:rsidR="001370FD" w:rsidRPr="001370FD" w:rsidRDefault="001370FD" w:rsidP="00936E68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ind w:left="-284" w:right="-425"/>
      <w:jc w:val="center"/>
      <w:textAlignment w:val="baseline"/>
      <w:rPr>
        <w:rFonts w:ascii="English111 Adagio BT" w:eastAsia="Times New Roman" w:hAnsi="English111 Adagio BT" w:cs="Times New Roman"/>
        <w:sz w:val="32"/>
        <w:szCs w:val="32"/>
        <w:lang w:eastAsia="it-IT"/>
      </w:rPr>
    </w:pPr>
    <w:r w:rsidRPr="001370FD">
      <w:rPr>
        <w:rFonts w:ascii="English111 Adagio BT" w:eastAsia="Times New Roman" w:hAnsi="English111 Adagio BT" w:cs="Times New Roman"/>
        <w:sz w:val="32"/>
        <w:szCs w:val="32"/>
        <w:lang w:eastAsia="it-IT"/>
      </w:rPr>
      <w:t>Direzione Generale per gli interventi in materia di edilizia scolastica, per la gestione dei fondi strutturali per l’istruzione e per l’innovazione digitale</w:t>
    </w:r>
  </w:p>
  <w:p w:rsidR="001370FD" w:rsidRDefault="001370FD" w:rsidP="001370FD">
    <w:pPr>
      <w:pStyle w:val="Intestazione"/>
      <w:tabs>
        <w:tab w:val="clear" w:pos="4819"/>
        <w:tab w:val="clear" w:pos="9638"/>
        <w:tab w:val="left" w:pos="41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B00"/>
    <w:multiLevelType w:val="hybridMultilevel"/>
    <w:tmpl w:val="4544C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A12"/>
    <w:multiLevelType w:val="hybridMultilevel"/>
    <w:tmpl w:val="4544C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1625"/>
    <w:multiLevelType w:val="hybridMultilevel"/>
    <w:tmpl w:val="8F1A5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C5C"/>
    <w:multiLevelType w:val="hybridMultilevel"/>
    <w:tmpl w:val="EEF6E6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1A59"/>
    <w:multiLevelType w:val="hybridMultilevel"/>
    <w:tmpl w:val="FD5696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4183"/>
    <w:multiLevelType w:val="hybridMultilevel"/>
    <w:tmpl w:val="59CC50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F06C1A"/>
    <w:multiLevelType w:val="hybridMultilevel"/>
    <w:tmpl w:val="4544C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C316F"/>
    <w:multiLevelType w:val="hybridMultilevel"/>
    <w:tmpl w:val="8F1A5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63D6D"/>
    <w:multiLevelType w:val="hybridMultilevel"/>
    <w:tmpl w:val="59CC50F0"/>
    <w:lvl w:ilvl="0" w:tplc="04100017">
      <w:start w:val="1"/>
      <w:numFmt w:val="lowerLetter"/>
      <w:lvlText w:val="%1)"/>
      <w:lvlJc w:val="left"/>
      <w:pPr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2A52207"/>
    <w:multiLevelType w:val="hybridMultilevel"/>
    <w:tmpl w:val="4544C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C2B9F"/>
    <w:multiLevelType w:val="hybridMultilevel"/>
    <w:tmpl w:val="4030F8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A7801"/>
    <w:multiLevelType w:val="hybridMultilevel"/>
    <w:tmpl w:val="4544C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D0264"/>
    <w:multiLevelType w:val="hybridMultilevel"/>
    <w:tmpl w:val="974495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C803072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E04B9"/>
    <w:multiLevelType w:val="hybridMultilevel"/>
    <w:tmpl w:val="DDB4F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10BAB"/>
    <w:multiLevelType w:val="hybridMultilevel"/>
    <w:tmpl w:val="8F1A5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A23BD"/>
    <w:multiLevelType w:val="hybridMultilevel"/>
    <w:tmpl w:val="3386F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FD"/>
    <w:rsid w:val="0001726E"/>
    <w:rsid w:val="00040BA2"/>
    <w:rsid w:val="001370FD"/>
    <w:rsid w:val="001C1AF3"/>
    <w:rsid w:val="001C79EB"/>
    <w:rsid w:val="001E4DF1"/>
    <w:rsid w:val="00213963"/>
    <w:rsid w:val="00396BD6"/>
    <w:rsid w:val="004001FD"/>
    <w:rsid w:val="004E02D0"/>
    <w:rsid w:val="004E1C20"/>
    <w:rsid w:val="004E614C"/>
    <w:rsid w:val="0060630F"/>
    <w:rsid w:val="00667B86"/>
    <w:rsid w:val="006A3D98"/>
    <w:rsid w:val="006B6CBF"/>
    <w:rsid w:val="006C2D15"/>
    <w:rsid w:val="006F11B0"/>
    <w:rsid w:val="00706999"/>
    <w:rsid w:val="00707B33"/>
    <w:rsid w:val="007944AF"/>
    <w:rsid w:val="007C2993"/>
    <w:rsid w:val="00860C00"/>
    <w:rsid w:val="00936E68"/>
    <w:rsid w:val="00997F1B"/>
    <w:rsid w:val="009D10A8"/>
    <w:rsid w:val="009D5592"/>
    <w:rsid w:val="009E1615"/>
    <w:rsid w:val="00B824F4"/>
    <w:rsid w:val="00B8633E"/>
    <w:rsid w:val="00C302B8"/>
    <w:rsid w:val="00C74FDB"/>
    <w:rsid w:val="00CA4F7E"/>
    <w:rsid w:val="00CB7606"/>
    <w:rsid w:val="00CC4078"/>
    <w:rsid w:val="00D62216"/>
    <w:rsid w:val="00D9264B"/>
    <w:rsid w:val="00DD4A54"/>
    <w:rsid w:val="00DD6537"/>
    <w:rsid w:val="00EA44D4"/>
    <w:rsid w:val="00EE5142"/>
    <w:rsid w:val="00F222D0"/>
    <w:rsid w:val="00F56673"/>
    <w:rsid w:val="00FA445A"/>
    <w:rsid w:val="00F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B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7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0FD"/>
  </w:style>
  <w:style w:type="paragraph" w:styleId="Pidipagina">
    <w:name w:val="footer"/>
    <w:basedOn w:val="Normale"/>
    <w:link w:val="PidipaginaCarattere"/>
    <w:uiPriority w:val="99"/>
    <w:unhideWhenUsed/>
    <w:rsid w:val="00137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0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B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7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0FD"/>
  </w:style>
  <w:style w:type="paragraph" w:styleId="Pidipagina">
    <w:name w:val="footer"/>
    <w:basedOn w:val="Normale"/>
    <w:link w:val="PidipaginaCarattere"/>
    <w:uiPriority w:val="99"/>
    <w:unhideWhenUsed/>
    <w:rsid w:val="00137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0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6FFD-BAEB-4D1C-82FE-9F6BBB12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2016-06-15T08:11:00Z</cp:lastPrinted>
  <dcterms:created xsi:type="dcterms:W3CDTF">2016-06-10T07:52:00Z</dcterms:created>
  <dcterms:modified xsi:type="dcterms:W3CDTF">2016-06-15T10:59:00Z</dcterms:modified>
</cp:coreProperties>
</file>