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2C" w:rsidRPr="005A192C" w:rsidRDefault="005A192C" w:rsidP="005A192C">
      <w:pPr>
        <w:rPr>
          <w:lang w:val="it-IT"/>
        </w:rPr>
      </w:pPr>
      <w:r w:rsidRPr="005A192C">
        <w:rPr>
          <w:rFonts w:ascii="Times New Roman" w:hAnsi="Times New Roman" w:cs="Times New Roman"/>
          <w:color w:val="000081"/>
          <w:sz w:val="32"/>
          <w:szCs w:val="32"/>
          <w:lang w:val="it-IT"/>
        </w:rPr>
        <w:t>R</w:t>
      </w:r>
      <w:r w:rsidRPr="005A192C">
        <w:rPr>
          <w:rFonts w:ascii="Times New Roman" w:hAnsi="Times New Roman" w:cs="Times New Roman"/>
          <w:color w:val="000081"/>
          <w:sz w:val="28"/>
          <w:szCs w:val="28"/>
          <w:lang w:val="it-IT"/>
        </w:rPr>
        <w:t xml:space="preserve">IFERIMENTI NORMATIVI E </w:t>
      </w:r>
      <w:r w:rsidRPr="005A192C">
        <w:rPr>
          <w:rFonts w:ascii="Times New Roman" w:hAnsi="Times New Roman" w:cs="Times New Roman"/>
          <w:color w:val="000081"/>
          <w:sz w:val="32"/>
          <w:szCs w:val="32"/>
          <w:lang w:val="it-IT"/>
        </w:rPr>
        <w:t>S</w:t>
      </w:r>
      <w:r w:rsidRPr="005A192C">
        <w:rPr>
          <w:rFonts w:ascii="Times New Roman" w:hAnsi="Times New Roman" w:cs="Times New Roman"/>
          <w:color w:val="000081"/>
          <w:sz w:val="28"/>
          <w:szCs w:val="28"/>
          <w:lang w:val="it-IT"/>
        </w:rPr>
        <w:t xml:space="preserve">CADENZE AMMINISTRATIVE </w:t>
      </w:r>
      <w:r w:rsidRPr="005A192C">
        <w:rPr>
          <w:rFonts w:ascii="Times New Roman" w:hAnsi="Times New Roman" w:cs="Times New Roman"/>
          <w:color w:val="BFBFBF"/>
          <w:sz w:val="16"/>
          <w:szCs w:val="16"/>
          <w:lang w:val="it-IT"/>
        </w:rPr>
        <w:t>.</w:t>
      </w:r>
    </w:p>
    <w:p w:rsidR="005A192C" w:rsidRPr="005A192C" w:rsidRDefault="005A192C" w:rsidP="005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5A192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Riferimenti normativi:</w:t>
      </w:r>
    </w:p>
    <w:p w:rsidR="005A192C" w:rsidRPr="005A192C" w:rsidRDefault="00B75E81" w:rsidP="005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Decreto del Presidente della Repubblica</w:t>
      </w:r>
      <w:r w:rsidR="005A192C"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29</w:t>
      </w:r>
      <w:r w:rsidR="005A192C"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dicembre</w:t>
      </w:r>
      <w:r w:rsidR="005A192C"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1973</w:t>
      </w:r>
      <w:r w:rsidR="005A192C"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, n. </w:t>
      </w:r>
      <w:r w:rsidR="005A192C">
        <w:rPr>
          <w:rFonts w:ascii="Arial" w:hAnsi="Arial" w:cs="Arial"/>
          <w:color w:val="000000"/>
          <w:sz w:val="20"/>
          <w:szCs w:val="20"/>
          <w:lang w:val="it-IT"/>
        </w:rPr>
        <w:t>10</w:t>
      </w:r>
      <w:r>
        <w:rPr>
          <w:rFonts w:ascii="Arial" w:hAnsi="Arial" w:cs="Arial"/>
          <w:color w:val="000000"/>
          <w:sz w:val="20"/>
          <w:szCs w:val="20"/>
          <w:lang w:val="it-IT"/>
        </w:rPr>
        <w:t>92</w:t>
      </w:r>
      <w:r w:rsidR="005A192C">
        <w:rPr>
          <w:rFonts w:ascii="Arial" w:hAnsi="Arial" w:cs="Arial"/>
          <w:color w:val="000000"/>
          <w:sz w:val="20"/>
          <w:szCs w:val="20"/>
          <w:lang w:val="it-IT"/>
        </w:rPr>
        <w:t>, art. 1</w:t>
      </w:r>
      <w:r>
        <w:rPr>
          <w:rFonts w:ascii="Arial" w:hAnsi="Arial" w:cs="Arial"/>
          <w:color w:val="000000"/>
          <w:sz w:val="20"/>
          <w:szCs w:val="20"/>
          <w:lang w:val="it-IT"/>
        </w:rPr>
        <w:t>45</w:t>
      </w:r>
    </w:p>
    <w:p w:rsidR="005A192C" w:rsidRPr="005A192C" w:rsidRDefault="005A192C" w:rsidP="005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Nota prot. AOODGRUF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n. </w:t>
      </w:r>
      <w:r w:rsidR="00F476E1" w:rsidRPr="00F476E1">
        <w:rPr>
          <w:rFonts w:ascii="Arial" w:hAnsi="Arial" w:cs="Arial"/>
          <w:color w:val="000000"/>
          <w:sz w:val="20"/>
          <w:szCs w:val="20"/>
          <w:lang w:val="it-IT"/>
        </w:rPr>
        <w:t>17030</w:t>
      </w:r>
      <w:bookmarkStart w:id="0" w:name="_GoBack"/>
      <w:bookmarkEnd w:id="0"/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del </w:t>
      </w:r>
      <w:r>
        <w:rPr>
          <w:rFonts w:ascii="Arial" w:hAnsi="Arial" w:cs="Arial"/>
          <w:color w:val="000000"/>
          <w:sz w:val="20"/>
          <w:szCs w:val="20"/>
          <w:lang w:val="it-IT"/>
        </w:rPr>
        <w:t>1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settembre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201</w:t>
      </w:r>
      <w:r>
        <w:rPr>
          <w:rFonts w:ascii="Arial" w:hAnsi="Arial" w:cs="Arial"/>
          <w:color w:val="000000"/>
          <w:sz w:val="20"/>
          <w:szCs w:val="20"/>
          <w:lang w:val="it-IT"/>
        </w:rPr>
        <w:t>7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emanata dal Minist</w:t>
      </w:r>
      <w:r w:rsidR="00CC4B9E">
        <w:rPr>
          <w:rFonts w:ascii="Arial" w:hAnsi="Arial" w:cs="Arial"/>
          <w:color w:val="000000"/>
          <w:sz w:val="20"/>
          <w:szCs w:val="20"/>
          <w:lang w:val="it-IT"/>
        </w:rPr>
        <w:t>e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>ro dell’Istruzione, dell’Università e della Ricerca</w:t>
      </w:r>
    </w:p>
    <w:p w:rsidR="005A192C" w:rsidRPr="005A192C" w:rsidRDefault="005A192C" w:rsidP="005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5A192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Scadenze amministrative:</w:t>
      </w:r>
    </w:p>
    <w:p w:rsidR="005A192C" w:rsidRPr="005A192C" w:rsidRDefault="005A192C" w:rsidP="005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Inizio presentazione istanze via web: </w:t>
      </w:r>
      <w:r>
        <w:rPr>
          <w:rFonts w:ascii="Arial" w:hAnsi="Arial" w:cs="Arial"/>
          <w:color w:val="000000"/>
          <w:sz w:val="20"/>
          <w:szCs w:val="20"/>
          <w:lang w:val="it-IT"/>
        </w:rPr>
        <w:t>4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settembre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201</w:t>
      </w:r>
      <w:r>
        <w:rPr>
          <w:rFonts w:ascii="Arial" w:hAnsi="Arial" w:cs="Arial"/>
          <w:color w:val="000000"/>
          <w:sz w:val="20"/>
          <w:szCs w:val="20"/>
          <w:lang w:val="it-IT"/>
        </w:rPr>
        <w:t>7</w:t>
      </w:r>
    </w:p>
    <w:p w:rsidR="005A192C" w:rsidRPr="005A192C" w:rsidRDefault="005A192C" w:rsidP="005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Termine presentazione istanze via web: </w:t>
      </w:r>
      <w:r w:rsidR="00B75E81">
        <w:rPr>
          <w:rFonts w:ascii="Arial" w:hAnsi="Arial" w:cs="Arial"/>
          <w:color w:val="000000"/>
          <w:sz w:val="20"/>
          <w:szCs w:val="20"/>
          <w:lang w:val="it-IT"/>
        </w:rPr>
        <w:t>non previsto</w:t>
      </w:r>
    </w:p>
    <w:sectPr w:rsidR="005A192C" w:rsidRPr="005A19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2C"/>
    <w:rsid w:val="00146BFF"/>
    <w:rsid w:val="005A192C"/>
    <w:rsid w:val="00B046FE"/>
    <w:rsid w:val="00B75E81"/>
    <w:rsid w:val="00CC4B9E"/>
    <w:rsid w:val="00F4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D'Antonio, Alessandro</dc:creator>
  <cp:keywords/>
  <dc:description/>
  <cp:lastModifiedBy>Administrator</cp:lastModifiedBy>
  <cp:revision>4</cp:revision>
  <dcterms:created xsi:type="dcterms:W3CDTF">2017-09-04T09:48:00Z</dcterms:created>
  <dcterms:modified xsi:type="dcterms:W3CDTF">2017-09-04T12:50:00Z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