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4" w:rsidRPr="00F96DE4" w:rsidRDefault="004C1A84" w:rsidP="00025F0B">
      <w:pPr>
        <w:spacing w:after="0"/>
        <w:jc w:val="center"/>
        <w:rPr>
          <w:b/>
          <w:bCs/>
          <w:sz w:val="32"/>
          <w:szCs w:val="24"/>
        </w:rPr>
      </w:pPr>
      <w:r w:rsidRPr="00F96DE4">
        <w:rPr>
          <w:b/>
          <w:bCs/>
          <w:sz w:val="32"/>
          <w:szCs w:val="24"/>
        </w:rPr>
        <w:t xml:space="preserve">Università, pubblicato il bando “MIUR-DAAD Joint </w:t>
      </w:r>
      <w:proofErr w:type="spellStart"/>
      <w:r w:rsidRPr="00F96DE4">
        <w:rPr>
          <w:b/>
          <w:bCs/>
          <w:sz w:val="32"/>
          <w:szCs w:val="24"/>
        </w:rPr>
        <w:t>Mobility</w:t>
      </w:r>
      <w:proofErr w:type="spellEnd"/>
      <w:r w:rsidRPr="00F96DE4">
        <w:rPr>
          <w:b/>
          <w:bCs/>
          <w:sz w:val="32"/>
          <w:szCs w:val="24"/>
        </w:rPr>
        <w:t xml:space="preserve"> Program”</w:t>
      </w:r>
    </w:p>
    <w:p w:rsidR="00BC4FA0" w:rsidRDefault="00BC4FA0" w:rsidP="00025F0B">
      <w:pPr>
        <w:spacing w:after="0"/>
        <w:jc w:val="center"/>
        <w:rPr>
          <w:b/>
          <w:bCs/>
          <w:sz w:val="24"/>
        </w:rPr>
      </w:pPr>
      <w:r w:rsidRPr="00F96DE4">
        <w:rPr>
          <w:b/>
          <w:bCs/>
          <w:sz w:val="24"/>
        </w:rPr>
        <w:t>Riparte la cooperazione per mobilità interuniversitaria tra Italia e Germania</w:t>
      </w:r>
    </w:p>
    <w:p w:rsidR="00025F0B" w:rsidRPr="00F96DE4" w:rsidRDefault="00025F0B" w:rsidP="00025F0B">
      <w:pPr>
        <w:spacing w:after="0"/>
        <w:jc w:val="center"/>
        <w:rPr>
          <w:b/>
          <w:bCs/>
          <w:sz w:val="24"/>
        </w:rPr>
      </w:pPr>
    </w:p>
    <w:p w:rsidR="00025F0B" w:rsidRPr="00025F0B" w:rsidRDefault="00025F0B" w:rsidP="004C1A84">
      <w:pPr>
        <w:jc w:val="both"/>
        <w:rPr>
          <w:rFonts w:cs="Arial"/>
          <w:b/>
          <w:sz w:val="6"/>
        </w:rPr>
      </w:pPr>
    </w:p>
    <w:p w:rsidR="004C1A84" w:rsidRPr="00F96DE4" w:rsidRDefault="004C1A84" w:rsidP="004C1A84">
      <w:pPr>
        <w:jc w:val="both"/>
        <w:rPr>
          <w:rFonts w:cs="Arial"/>
          <w:b/>
          <w:sz w:val="24"/>
        </w:rPr>
      </w:pPr>
      <w:r w:rsidRPr="00025F0B">
        <w:rPr>
          <w:rFonts w:cs="Arial"/>
          <w:b/>
          <w:sz w:val="24"/>
        </w:rPr>
        <w:t>S</w:t>
      </w:r>
      <w:r w:rsidRPr="00F96DE4">
        <w:rPr>
          <w:rFonts w:cs="Arial"/>
          <w:b/>
          <w:sz w:val="24"/>
        </w:rPr>
        <w:t>ostegno finanziario per lo svolgimento di progetti congiunti</w:t>
      </w:r>
      <w:r w:rsidR="00BC4FA0" w:rsidRPr="00F96DE4">
        <w:rPr>
          <w:rFonts w:cs="Arial"/>
          <w:b/>
          <w:sz w:val="24"/>
        </w:rPr>
        <w:t>, finalizzati essenzialmente a favorire la mobilità</w:t>
      </w:r>
      <w:r w:rsidRPr="00F96DE4">
        <w:rPr>
          <w:rFonts w:cs="Arial"/>
          <w:b/>
          <w:sz w:val="24"/>
        </w:rPr>
        <w:t>, c</w:t>
      </w:r>
      <w:r w:rsidR="00B7584F" w:rsidRPr="00F96DE4">
        <w:rPr>
          <w:rFonts w:cs="Arial"/>
          <w:b/>
          <w:sz w:val="24"/>
        </w:rPr>
        <w:t>ondotti da soggetti qualificati</w:t>
      </w:r>
      <w:r w:rsidR="00AA1E26" w:rsidRPr="00F96DE4">
        <w:rPr>
          <w:rFonts w:cs="Arial"/>
          <w:b/>
          <w:sz w:val="24"/>
        </w:rPr>
        <w:t xml:space="preserve"> </w:t>
      </w:r>
      <w:r w:rsidRPr="00F96DE4">
        <w:rPr>
          <w:rFonts w:cs="Arial"/>
          <w:b/>
          <w:sz w:val="24"/>
        </w:rPr>
        <w:t>appartenenti ad istituzioni universitarie, dell’alta formazione artistic</w:t>
      </w:r>
      <w:r w:rsidR="002849FC" w:rsidRPr="00F96DE4">
        <w:rPr>
          <w:rFonts w:cs="Arial"/>
          <w:b/>
          <w:sz w:val="24"/>
        </w:rPr>
        <w:t xml:space="preserve">a </w:t>
      </w:r>
      <w:r w:rsidR="00BC4FA0" w:rsidRPr="00F96DE4">
        <w:rPr>
          <w:rFonts w:cs="Arial"/>
          <w:b/>
          <w:sz w:val="24"/>
        </w:rPr>
        <w:t xml:space="preserve">musicale e coreutica </w:t>
      </w:r>
      <w:r w:rsidR="002849FC" w:rsidRPr="00F96DE4">
        <w:rPr>
          <w:rFonts w:cs="Arial"/>
          <w:b/>
          <w:sz w:val="24"/>
        </w:rPr>
        <w:t>o altri istituti di ricerca</w:t>
      </w:r>
      <w:r w:rsidRPr="00F96DE4">
        <w:rPr>
          <w:rFonts w:cs="Arial"/>
          <w:b/>
          <w:sz w:val="24"/>
        </w:rPr>
        <w:t xml:space="preserve">, in collaborazione </w:t>
      </w:r>
      <w:r w:rsidR="00BC4FA0" w:rsidRPr="00F96DE4">
        <w:rPr>
          <w:rFonts w:cs="Arial"/>
          <w:b/>
          <w:sz w:val="24"/>
        </w:rPr>
        <w:t xml:space="preserve">tra </w:t>
      </w:r>
      <w:r w:rsidRPr="00F96DE4">
        <w:rPr>
          <w:rFonts w:cs="Arial"/>
          <w:b/>
          <w:sz w:val="24"/>
        </w:rPr>
        <w:t xml:space="preserve"> </w:t>
      </w:r>
      <w:r w:rsidR="002849FC" w:rsidRPr="00F96DE4">
        <w:rPr>
          <w:rFonts w:cs="Arial"/>
          <w:b/>
          <w:sz w:val="24"/>
        </w:rPr>
        <w:t xml:space="preserve">il Ministero dell’Istruzione, dell’Università e della Ricerca </w:t>
      </w:r>
      <w:r w:rsidR="00BC4FA0" w:rsidRPr="00F96DE4">
        <w:rPr>
          <w:rFonts w:cs="Arial"/>
          <w:b/>
          <w:sz w:val="24"/>
        </w:rPr>
        <w:t xml:space="preserve">italiano </w:t>
      </w:r>
      <w:r w:rsidR="002849FC" w:rsidRPr="00F96DE4">
        <w:rPr>
          <w:rFonts w:cs="Arial"/>
          <w:b/>
          <w:sz w:val="24"/>
        </w:rPr>
        <w:t>e</w:t>
      </w:r>
      <w:r w:rsidR="00BC4FA0" w:rsidRPr="00F96DE4">
        <w:rPr>
          <w:rFonts w:cs="Arial"/>
          <w:b/>
          <w:sz w:val="24"/>
        </w:rPr>
        <w:t>d</w:t>
      </w:r>
      <w:r w:rsidR="002849FC" w:rsidRPr="00F96DE4">
        <w:rPr>
          <w:rFonts w:cs="Arial"/>
          <w:b/>
          <w:sz w:val="24"/>
        </w:rPr>
        <w:t xml:space="preserve"> </w:t>
      </w:r>
      <w:r w:rsidRPr="00F96DE4">
        <w:rPr>
          <w:rFonts w:cs="Arial"/>
          <w:b/>
          <w:sz w:val="24"/>
        </w:rPr>
        <w:t>il Servizio Tedesco per lo Scambio Accademico (</w:t>
      </w:r>
      <w:r w:rsidR="002849FC" w:rsidRPr="00F96DE4">
        <w:rPr>
          <w:rFonts w:cs="Arial"/>
          <w:b/>
          <w:sz w:val="24"/>
        </w:rPr>
        <w:t xml:space="preserve">DAAD - </w:t>
      </w:r>
      <w:proofErr w:type="spellStart"/>
      <w:r w:rsidR="00025F0B" w:rsidRPr="00025F0B">
        <w:rPr>
          <w:rFonts w:cs="Arial"/>
          <w:b/>
          <w:sz w:val="24"/>
        </w:rPr>
        <w:t>Deutsche</w:t>
      </w:r>
      <w:proofErr w:type="spellEnd"/>
      <w:r w:rsidR="00025F0B" w:rsidRPr="00025F0B">
        <w:rPr>
          <w:rFonts w:cs="Arial"/>
          <w:b/>
          <w:sz w:val="24"/>
        </w:rPr>
        <w:t xml:space="preserve"> </w:t>
      </w:r>
      <w:proofErr w:type="spellStart"/>
      <w:r w:rsidR="00025F0B" w:rsidRPr="00025F0B">
        <w:rPr>
          <w:rFonts w:cs="Arial"/>
          <w:b/>
          <w:sz w:val="24"/>
        </w:rPr>
        <w:t>Akademische</w:t>
      </w:r>
      <w:proofErr w:type="spellEnd"/>
      <w:r w:rsidR="00025F0B" w:rsidRPr="00025F0B">
        <w:rPr>
          <w:rFonts w:cs="Arial"/>
          <w:b/>
          <w:sz w:val="24"/>
        </w:rPr>
        <w:t xml:space="preserve"> </w:t>
      </w:r>
      <w:proofErr w:type="spellStart"/>
      <w:r w:rsidR="00025F0B" w:rsidRPr="00025F0B">
        <w:rPr>
          <w:rFonts w:cs="Arial"/>
          <w:b/>
          <w:sz w:val="24"/>
        </w:rPr>
        <w:t>Austauschdienst</w:t>
      </w:r>
      <w:proofErr w:type="spellEnd"/>
      <w:r w:rsidR="00025F0B" w:rsidRPr="00025F0B">
        <w:rPr>
          <w:rFonts w:cs="Arial"/>
          <w:b/>
          <w:sz w:val="24"/>
        </w:rPr>
        <w:t xml:space="preserve"> </w:t>
      </w:r>
      <w:r w:rsidR="00025F0B">
        <w:rPr>
          <w:rFonts w:cs="Arial"/>
          <w:b/>
          <w:sz w:val="24"/>
        </w:rPr>
        <w:t xml:space="preserve">- </w:t>
      </w:r>
      <w:proofErr w:type="spellStart"/>
      <w:r w:rsidR="002849FC" w:rsidRPr="00F96DE4">
        <w:rPr>
          <w:rFonts w:cs="Arial"/>
          <w:b/>
          <w:sz w:val="24"/>
        </w:rPr>
        <w:t>German</w:t>
      </w:r>
      <w:proofErr w:type="spellEnd"/>
      <w:r w:rsidR="002849FC" w:rsidRPr="00F96DE4">
        <w:rPr>
          <w:rFonts w:cs="Arial"/>
          <w:b/>
          <w:sz w:val="24"/>
        </w:rPr>
        <w:t xml:space="preserve"> </w:t>
      </w:r>
      <w:proofErr w:type="spellStart"/>
      <w:r w:rsidR="002849FC" w:rsidRPr="00F96DE4">
        <w:rPr>
          <w:rFonts w:cs="Arial"/>
          <w:b/>
          <w:sz w:val="24"/>
        </w:rPr>
        <w:t>Academic</w:t>
      </w:r>
      <w:proofErr w:type="spellEnd"/>
      <w:r w:rsidR="002849FC" w:rsidRPr="00F96DE4">
        <w:rPr>
          <w:rFonts w:cs="Arial"/>
          <w:b/>
          <w:sz w:val="24"/>
        </w:rPr>
        <w:t xml:space="preserve"> Exchange Service</w:t>
      </w:r>
      <w:r w:rsidRPr="00F96DE4">
        <w:rPr>
          <w:rFonts w:cs="Arial"/>
          <w:b/>
          <w:sz w:val="24"/>
        </w:rPr>
        <w:t>)</w:t>
      </w:r>
      <w:r w:rsidR="002849FC" w:rsidRPr="00F96DE4">
        <w:rPr>
          <w:rFonts w:cs="Arial"/>
          <w:b/>
          <w:sz w:val="24"/>
        </w:rPr>
        <w:t>.</w:t>
      </w:r>
    </w:p>
    <w:p w:rsidR="00EC0077" w:rsidRPr="00F96DE4" w:rsidRDefault="007869D3" w:rsidP="004C1A84">
      <w:pPr>
        <w:pStyle w:val="Testonormale"/>
        <w:tabs>
          <w:tab w:val="num" w:pos="332"/>
        </w:tabs>
        <w:ind w:right="-28"/>
        <w:jc w:val="both"/>
        <w:rPr>
          <w:rFonts w:asciiTheme="minorHAnsi" w:hAnsiTheme="minorHAnsi" w:cs="Arial"/>
          <w:sz w:val="22"/>
          <w:lang w:val="it-IT"/>
        </w:rPr>
      </w:pPr>
      <w:r w:rsidRPr="00F96DE4">
        <w:rPr>
          <w:rFonts w:asciiTheme="minorHAnsi" w:hAnsiTheme="minorHAnsi" w:cs="Arial"/>
          <w:sz w:val="22"/>
          <w:lang w:val="it-IT"/>
        </w:rPr>
        <w:t xml:space="preserve">Facendo seguito a quanto previsto nell’articolo VI del Memorandum d’Intesa tra il Servizio Tedesco per lo Scambio Accademico (DAAD) e il Ministero dell’Istruzione, dell’Università e della Ricerca, </w:t>
      </w:r>
      <w:r w:rsidR="00EC0077" w:rsidRPr="00F96DE4">
        <w:rPr>
          <w:rFonts w:asciiTheme="minorHAnsi" w:hAnsiTheme="minorHAnsi" w:cs="Arial"/>
          <w:sz w:val="22"/>
          <w:lang w:val="it-IT"/>
        </w:rPr>
        <w:t>sottoscritto</w:t>
      </w:r>
      <w:r w:rsidRPr="00F96DE4">
        <w:rPr>
          <w:rFonts w:asciiTheme="minorHAnsi" w:hAnsiTheme="minorHAnsi" w:cs="Arial"/>
          <w:sz w:val="22"/>
          <w:lang w:val="it-IT"/>
        </w:rPr>
        <w:t xml:space="preserve"> a Roma il 18 settembre 2015,</w:t>
      </w:r>
      <w:r w:rsidR="00AA1E26" w:rsidRPr="00F96DE4">
        <w:rPr>
          <w:rFonts w:asciiTheme="minorHAnsi" w:hAnsiTheme="minorHAnsi" w:cs="Arial"/>
          <w:sz w:val="22"/>
          <w:lang w:val="it-IT"/>
        </w:rPr>
        <w:t xml:space="preserve"> </w:t>
      </w:r>
      <w:r w:rsidR="00B917E3" w:rsidRPr="00F96DE4">
        <w:rPr>
          <w:rFonts w:asciiTheme="minorHAnsi" w:hAnsiTheme="minorHAnsi" w:cs="Arial"/>
          <w:sz w:val="22"/>
          <w:lang w:val="it-IT"/>
        </w:rPr>
        <w:t>il</w:t>
      </w:r>
      <w:r w:rsidR="004D62BC" w:rsidRPr="00F96DE4">
        <w:rPr>
          <w:rFonts w:asciiTheme="minorHAnsi" w:hAnsiTheme="minorHAnsi" w:cs="Arial"/>
          <w:sz w:val="22"/>
          <w:lang w:val="it-IT"/>
        </w:rPr>
        <w:t xml:space="preserve"> 05 ottobre 2015</w:t>
      </w:r>
      <w:r w:rsidR="00B917E3" w:rsidRPr="00F96DE4">
        <w:rPr>
          <w:rFonts w:asciiTheme="minorHAnsi" w:hAnsiTheme="minorHAnsi" w:cs="Arial"/>
          <w:sz w:val="22"/>
          <w:lang w:val="it-IT"/>
        </w:rPr>
        <w:t xml:space="preserve">  </w:t>
      </w:r>
      <w:r w:rsidR="00AA1E26" w:rsidRPr="00F96DE4">
        <w:rPr>
          <w:rFonts w:asciiTheme="minorHAnsi" w:hAnsiTheme="minorHAnsi" w:cs="Arial"/>
          <w:sz w:val="22"/>
          <w:lang w:val="it-IT"/>
        </w:rPr>
        <w:t xml:space="preserve">è stato emanato il bando “MIUR-DAAD Joint </w:t>
      </w:r>
      <w:proofErr w:type="spellStart"/>
      <w:r w:rsidR="00AA1E26" w:rsidRPr="00F96DE4">
        <w:rPr>
          <w:rFonts w:asciiTheme="minorHAnsi" w:hAnsiTheme="minorHAnsi" w:cs="Arial"/>
          <w:sz w:val="22"/>
          <w:lang w:val="it-IT"/>
        </w:rPr>
        <w:t>Mobility</w:t>
      </w:r>
      <w:proofErr w:type="spellEnd"/>
      <w:r w:rsidR="00AA1E26" w:rsidRPr="00F96DE4">
        <w:rPr>
          <w:rFonts w:asciiTheme="minorHAnsi" w:hAnsiTheme="minorHAnsi" w:cs="Arial"/>
          <w:sz w:val="22"/>
          <w:lang w:val="it-IT"/>
        </w:rPr>
        <w:t xml:space="preserve"> Program</w:t>
      </w:r>
      <w:r w:rsidR="00BC4FA0" w:rsidRPr="00F96DE4">
        <w:rPr>
          <w:rFonts w:asciiTheme="minorHAnsi" w:hAnsiTheme="minorHAnsi" w:cs="Arial"/>
          <w:sz w:val="22"/>
          <w:lang w:val="it-IT"/>
        </w:rPr>
        <w:t xml:space="preserve"> 2015/16”</w:t>
      </w:r>
    </w:p>
    <w:p w:rsidR="00DA0278" w:rsidRPr="00F96DE4" w:rsidRDefault="00DA0278" w:rsidP="004C1A84">
      <w:pPr>
        <w:pStyle w:val="Testonormale"/>
        <w:tabs>
          <w:tab w:val="num" w:pos="332"/>
        </w:tabs>
        <w:ind w:right="-28"/>
        <w:jc w:val="both"/>
        <w:rPr>
          <w:rFonts w:asciiTheme="minorHAnsi" w:hAnsiTheme="minorHAnsi" w:cs="Arial"/>
          <w:sz w:val="22"/>
          <w:lang w:val="it-IT"/>
        </w:rPr>
      </w:pPr>
    </w:p>
    <w:p w:rsidR="00DA0278" w:rsidRPr="00F96DE4" w:rsidRDefault="00DA0278" w:rsidP="009C46EA">
      <w:pPr>
        <w:pStyle w:val="Testonormale"/>
        <w:tabs>
          <w:tab w:val="num" w:pos="332"/>
        </w:tabs>
        <w:ind w:right="-28"/>
        <w:jc w:val="both"/>
        <w:rPr>
          <w:rFonts w:asciiTheme="minorHAnsi" w:hAnsiTheme="minorHAnsi" w:cs="Arial"/>
          <w:sz w:val="22"/>
          <w:lang w:val="it-IT"/>
        </w:rPr>
      </w:pPr>
      <w:r w:rsidRPr="00F96DE4">
        <w:rPr>
          <w:rFonts w:asciiTheme="minorHAnsi" w:hAnsiTheme="minorHAnsi" w:cs="Arial"/>
          <w:b/>
          <w:sz w:val="22"/>
          <w:lang w:val="it-IT"/>
        </w:rPr>
        <w:t>Il bando</w:t>
      </w:r>
    </w:p>
    <w:p w:rsidR="00DA0278" w:rsidRPr="00F96DE4" w:rsidRDefault="009C46EA" w:rsidP="009C46EA">
      <w:pPr>
        <w:pStyle w:val="Testonormale"/>
        <w:tabs>
          <w:tab w:val="num" w:pos="332"/>
        </w:tabs>
        <w:ind w:right="-28"/>
        <w:jc w:val="both"/>
        <w:rPr>
          <w:rFonts w:asciiTheme="minorHAnsi" w:hAnsiTheme="minorHAnsi" w:cs="Arial"/>
          <w:sz w:val="22"/>
          <w:lang w:val="it-IT"/>
        </w:rPr>
      </w:pPr>
      <w:r w:rsidRPr="00F96DE4">
        <w:rPr>
          <w:rFonts w:asciiTheme="minorHAnsi" w:hAnsiTheme="minorHAnsi" w:cs="Arial"/>
          <w:sz w:val="22"/>
          <w:lang w:val="it-IT"/>
        </w:rPr>
        <w:t xml:space="preserve">Attraverso il </w:t>
      </w:r>
      <w:r w:rsidR="00B917E3" w:rsidRPr="00F96DE4">
        <w:rPr>
          <w:rFonts w:asciiTheme="minorHAnsi" w:hAnsiTheme="minorHAnsi" w:cs="Arial"/>
          <w:sz w:val="22"/>
          <w:lang w:val="it-IT"/>
        </w:rPr>
        <w:t xml:space="preserve">bando </w:t>
      </w:r>
      <w:r w:rsidRPr="00F96DE4">
        <w:rPr>
          <w:rFonts w:asciiTheme="minorHAnsi" w:hAnsiTheme="minorHAnsi" w:cs="Arial"/>
          <w:sz w:val="22"/>
          <w:lang w:val="it-IT"/>
        </w:rPr>
        <w:t xml:space="preserve">“MIUR-DAAD Joint </w:t>
      </w:r>
      <w:proofErr w:type="spellStart"/>
      <w:r w:rsidRPr="00F96DE4">
        <w:rPr>
          <w:rFonts w:asciiTheme="minorHAnsi" w:hAnsiTheme="minorHAnsi" w:cs="Arial"/>
          <w:sz w:val="22"/>
          <w:lang w:val="it-IT"/>
        </w:rPr>
        <w:t>Mobility</w:t>
      </w:r>
      <w:proofErr w:type="spellEnd"/>
      <w:r w:rsidRPr="00F96DE4">
        <w:rPr>
          <w:rFonts w:asciiTheme="minorHAnsi" w:hAnsiTheme="minorHAnsi" w:cs="Arial"/>
          <w:sz w:val="22"/>
          <w:lang w:val="it-IT"/>
        </w:rPr>
        <w:t xml:space="preserve">”  </w:t>
      </w:r>
      <w:r w:rsidR="00EC0077" w:rsidRPr="00F96DE4">
        <w:rPr>
          <w:rFonts w:asciiTheme="minorHAnsi" w:hAnsiTheme="minorHAnsi" w:cs="Arial"/>
          <w:sz w:val="22"/>
          <w:lang w:val="it-IT"/>
        </w:rPr>
        <w:t xml:space="preserve">le parti </w:t>
      </w:r>
      <w:r w:rsidRPr="00F96DE4">
        <w:rPr>
          <w:rFonts w:asciiTheme="minorHAnsi" w:hAnsiTheme="minorHAnsi" w:cs="Arial"/>
          <w:sz w:val="22"/>
          <w:lang w:val="it-IT"/>
        </w:rPr>
        <w:t>intend</w:t>
      </w:r>
      <w:r w:rsidR="00EC0077" w:rsidRPr="00F96DE4">
        <w:rPr>
          <w:rFonts w:asciiTheme="minorHAnsi" w:hAnsiTheme="minorHAnsi" w:cs="Arial"/>
          <w:sz w:val="22"/>
          <w:lang w:val="it-IT"/>
        </w:rPr>
        <w:t>ono</w:t>
      </w:r>
      <w:r w:rsidRPr="00F96DE4">
        <w:rPr>
          <w:rFonts w:asciiTheme="minorHAnsi" w:hAnsiTheme="minorHAnsi" w:cs="Arial"/>
          <w:sz w:val="22"/>
          <w:lang w:val="it-IT"/>
        </w:rPr>
        <w:t xml:space="preserve"> sostenere la </w:t>
      </w:r>
      <w:r w:rsidR="004C1A84" w:rsidRPr="00F96DE4">
        <w:rPr>
          <w:rFonts w:asciiTheme="minorHAnsi" w:hAnsiTheme="minorHAnsi" w:cs="Arial"/>
          <w:sz w:val="22"/>
          <w:lang w:val="it-IT"/>
        </w:rPr>
        <w:t>mobilità scientifica</w:t>
      </w:r>
      <w:r w:rsidRPr="00F96DE4">
        <w:rPr>
          <w:rFonts w:asciiTheme="minorHAnsi" w:hAnsiTheme="minorHAnsi" w:cs="Arial"/>
          <w:sz w:val="22"/>
          <w:lang w:val="it-IT"/>
        </w:rPr>
        <w:t xml:space="preserve"> supportando </w:t>
      </w:r>
      <w:r w:rsidR="004C1A84" w:rsidRPr="00F96DE4">
        <w:rPr>
          <w:rFonts w:asciiTheme="minorHAnsi" w:hAnsiTheme="minorHAnsi" w:cs="Arial"/>
          <w:sz w:val="22"/>
          <w:lang w:val="it-IT"/>
        </w:rPr>
        <w:t>il perfezionamento e la specializ</w:t>
      </w:r>
      <w:r w:rsidRPr="00F96DE4">
        <w:rPr>
          <w:rFonts w:asciiTheme="minorHAnsi" w:hAnsiTheme="minorHAnsi" w:cs="Arial"/>
          <w:sz w:val="22"/>
          <w:lang w:val="it-IT"/>
        </w:rPr>
        <w:t xml:space="preserve">zazione dei giovani ricercatori </w:t>
      </w:r>
      <w:r w:rsidR="00BC4FA0" w:rsidRPr="00F96DE4">
        <w:rPr>
          <w:rFonts w:asciiTheme="minorHAnsi" w:hAnsiTheme="minorHAnsi" w:cs="Arial"/>
          <w:sz w:val="22"/>
          <w:lang w:val="it-IT"/>
        </w:rPr>
        <w:t xml:space="preserve">ed </w:t>
      </w:r>
      <w:r w:rsidR="00BC4FA0" w:rsidRPr="00F96DE4">
        <w:rPr>
          <w:rFonts w:asciiTheme="minorHAnsi" w:hAnsiTheme="minorHAnsi" w:cs="Arial"/>
          <w:sz w:val="22"/>
          <w:lang w:val="it-IT"/>
        </w:rPr>
        <w:t xml:space="preserve">accademici </w:t>
      </w:r>
      <w:r w:rsidR="00BC4FA0" w:rsidRPr="00F96DE4">
        <w:rPr>
          <w:rFonts w:asciiTheme="minorHAnsi" w:hAnsiTheme="minorHAnsi" w:cs="Arial"/>
          <w:sz w:val="22"/>
          <w:lang w:val="it-IT"/>
        </w:rPr>
        <w:t xml:space="preserve">italiani e tedeschi, </w:t>
      </w:r>
      <w:r w:rsidRPr="00F96DE4">
        <w:rPr>
          <w:rFonts w:asciiTheme="minorHAnsi" w:hAnsiTheme="minorHAnsi" w:cs="Arial"/>
          <w:sz w:val="22"/>
          <w:lang w:val="it-IT"/>
        </w:rPr>
        <w:t>con l’</w:t>
      </w:r>
      <w:r w:rsidR="004C1A84" w:rsidRPr="00F96DE4">
        <w:rPr>
          <w:rFonts w:asciiTheme="minorHAnsi" w:hAnsiTheme="minorHAnsi" w:cs="Arial"/>
          <w:sz w:val="22"/>
          <w:lang w:val="it-IT"/>
        </w:rPr>
        <w:t>intento di promuovere</w:t>
      </w:r>
      <w:r w:rsidR="00BC4FA0" w:rsidRPr="00F96DE4">
        <w:rPr>
          <w:rFonts w:asciiTheme="minorHAnsi" w:hAnsiTheme="minorHAnsi" w:cs="Arial"/>
          <w:sz w:val="22"/>
          <w:lang w:val="it-IT"/>
        </w:rPr>
        <w:t xml:space="preserve"> </w:t>
      </w:r>
      <w:r w:rsidR="004C1A84" w:rsidRPr="00F96DE4">
        <w:rPr>
          <w:rFonts w:asciiTheme="minorHAnsi" w:hAnsiTheme="minorHAnsi" w:cs="Arial"/>
          <w:sz w:val="22"/>
          <w:lang w:val="it-IT"/>
        </w:rPr>
        <w:t xml:space="preserve">l’aggiornamento e la </w:t>
      </w:r>
      <w:r w:rsidR="00BC4FA0" w:rsidRPr="00F96DE4">
        <w:rPr>
          <w:rFonts w:asciiTheme="minorHAnsi" w:hAnsiTheme="minorHAnsi" w:cs="Arial"/>
          <w:sz w:val="22"/>
          <w:lang w:val="it-IT"/>
        </w:rPr>
        <w:t xml:space="preserve">crescita </w:t>
      </w:r>
      <w:r w:rsidRPr="00F96DE4">
        <w:rPr>
          <w:rFonts w:asciiTheme="minorHAnsi" w:hAnsiTheme="minorHAnsi" w:cs="Arial"/>
          <w:sz w:val="22"/>
          <w:lang w:val="it-IT"/>
        </w:rPr>
        <w:t xml:space="preserve">dei </w:t>
      </w:r>
      <w:r w:rsidR="00BC4FA0" w:rsidRPr="00F96DE4">
        <w:rPr>
          <w:rFonts w:asciiTheme="minorHAnsi" w:hAnsiTheme="minorHAnsi" w:cs="Arial"/>
          <w:sz w:val="22"/>
          <w:lang w:val="it-IT"/>
        </w:rPr>
        <w:t xml:space="preserve">gruppi di ricerca dei due Paesi, e favorire </w:t>
      </w:r>
      <w:r w:rsidRPr="00F96DE4">
        <w:rPr>
          <w:rFonts w:asciiTheme="minorHAnsi" w:hAnsiTheme="minorHAnsi" w:cs="Arial"/>
          <w:sz w:val="22"/>
          <w:lang w:val="it-IT"/>
        </w:rPr>
        <w:t xml:space="preserve">la creazione di reti </w:t>
      </w:r>
      <w:r w:rsidR="00BC4FA0" w:rsidRPr="00F96DE4">
        <w:rPr>
          <w:rFonts w:asciiTheme="minorHAnsi" w:hAnsiTheme="minorHAnsi" w:cs="Arial"/>
          <w:sz w:val="22"/>
          <w:lang w:val="it-IT"/>
        </w:rPr>
        <w:t>di collaborazione d</w:t>
      </w:r>
      <w:r w:rsidRPr="00F96DE4">
        <w:rPr>
          <w:rFonts w:asciiTheme="minorHAnsi" w:hAnsiTheme="minorHAnsi" w:cs="Arial"/>
          <w:sz w:val="22"/>
          <w:lang w:val="it-IT"/>
        </w:rPr>
        <w:t xml:space="preserve">urature tra </w:t>
      </w:r>
      <w:r w:rsidR="00BC4FA0" w:rsidRPr="00F96DE4">
        <w:rPr>
          <w:rFonts w:asciiTheme="minorHAnsi" w:hAnsiTheme="minorHAnsi" w:cs="Arial"/>
          <w:sz w:val="22"/>
          <w:lang w:val="it-IT"/>
        </w:rPr>
        <w:t xml:space="preserve">Italia e Germania. </w:t>
      </w:r>
      <w:r w:rsidR="007869D3" w:rsidRPr="00F96DE4">
        <w:rPr>
          <w:rFonts w:asciiTheme="minorHAnsi" w:hAnsiTheme="minorHAnsi" w:cs="Arial"/>
          <w:sz w:val="22"/>
          <w:lang w:val="it-IT"/>
        </w:rPr>
        <w:t xml:space="preserve">Ciascuna delle parti </w:t>
      </w:r>
      <w:r w:rsidR="00BC4FA0" w:rsidRPr="00F96DE4">
        <w:rPr>
          <w:rFonts w:asciiTheme="minorHAnsi" w:hAnsiTheme="minorHAnsi" w:cs="Arial"/>
          <w:sz w:val="22"/>
          <w:lang w:val="it-IT"/>
        </w:rPr>
        <w:t xml:space="preserve">finanzierà </w:t>
      </w:r>
      <w:r w:rsidR="007869D3" w:rsidRPr="00F96DE4">
        <w:rPr>
          <w:rFonts w:asciiTheme="minorHAnsi" w:hAnsiTheme="minorHAnsi" w:cs="Arial"/>
          <w:sz w:val="22"/>
          <w:lang w:val="it-IT"/>
        </w:rPr>
        <w:t xml:space="preserve">annualmente fino a 200.000 euro (esclusi i costi di amministrazione), assegnando </w:t>
      </w:r>
      <w:r w:rsidR="001252E0" w:rsidRPr="00F96DE4">
        <w:rPr>
          <w:rFonts w:asciiTheme="minorHAnsi" w:hAnsiTheme="minorHAnsi" w:cs="Arial"/>
          <w:sz w:val="22"/>
          <w:lang w:val="it-IT"/>
        </w:rPr>
        <w:t xml:space="preserve">annualmente </w:t>
      </w:r>
      <w:r w:rsidR="007869D3" w:rsidRPr="00F96DE4">
        <w:rPr>
          <w:rFonts w:asciiTheme="minorHAnsi" w:hAnsiTheme="minorHAnsi" w:cs="Arial"/>
          <w:sz w:val="22"/>
          <w:lang w:val="it-IT"/>
        </w:rPr>
        <w:t>da un minimo di € 5.000,00 fino a un massimo di  € 10.000,00 per progetto</w:t>
      </w:r>
      <w:r w:rsidR="001252E0" w:rsidRPr="00F96DE4">
        <w:rPr>
          <w:rFonts w:asciiTheme="minorHAnsi" w:hAnsiTheme="minorHAnsi" w:cs="Arial"/>
          <w:sz w:val="22"/>
          <w:lang w:val="it-IT"/>
        </w:rPr>
        <w:t>.</w:t>
      </w:r>
    </w:p>
    <w:p w:rsidR="007869D3" w:rsidRPr="00F96DE4" w:rsidRDefault="007869D3" w:rsidP="009C46EA">
      <w:pPr>
        <w:pStyle w:val="Testonormale"/>
        <w:tabs>
          <w:tab w:val="num" w:pos="332"/>
        </w:tabs>
        <w:ind w:right="-28"/>
        <w:jc w:val="both"/>
        <w:rPr>
          <w:rFonts w:asciiTheme="minorHAnsi" w:hAnsiTheme="minorHAnsi" w:cs="Arial"/>
          <w:sz w:val="22"/>
          <w:lang w:val="it-IT"/>
        </w:rPr>
      </w:pPr>
    </w:p>
    <w:p w:rsidR="007869D3" w:rsidRPr="00F96DE4" w:rsidRDefault="007869D3" w:rsidP="009C46EA">
      <w:pPr>
        <w:pStyle w:val="Testonormale"/>
        <w:tabs>
          <w:tab w:val="num" w:pos="332"/>
        </w:tabs>
        <w:ind w:right="-28"/>
        <w:jc w:val="both"/>
        <w:rPr>
          <w:rFonts w:asciiTheme="minorHAnsi" w:hAnsiTheme="minorHAnsi" w:cs="Arial"/>
          <w:b/>
          <w:sz w:val="22"/>
          <w:lang w:val="it-IT"/>
        </w:rPr>
      </w:pPr>
      <w:r w:rsidRPr="00F96DE4">
        <w:rPr>
          <w:rFonts w:asciiTheme="minorHAnsi" w:hAnsiTheme="minorHAnsi" w:cs="Arial"/>
          <w:b/>
          <w:sz w:val="22"/>
          <w:lang w:val="it-IT"/>
        </w:rPr>
        <w:t>I progetti</w:t>
      </w:r>
    </w:p>
    <w:p w:rsidR="007869D3" w:rsidRPr="00F96DE4" w:rsidRDefault="007869D3" w:rsidP="009C46EA">
      <w:pPr>
        <w:pStyle w:val="Testonormale"/>
        <w:tabs>
          <w:tab w:val="num" w:pos="332"/>
        </w:tabs>
        <w:ind w:right="-28"/>
        <w:jc w:val="both"/>
        <w:rPr>
          <w:rFonts w:asciiTheme="minorHAnsi" w:hAnsiTheme="minorHAnsi" w:cs="Arial"/>
          <w:sz w:val="22"/>
          <w:lang w:val="it-IT"/>
        </w:rPr>
      </w:pPr>
      <w:r w:rsidRPr="00F96DE4">
        <w:rPr>
          <w:rFonts w:asciiTheme="minorHAnsi" w:hAnsiTheme="minorHAnsi" w:cs="Arial"/>
          <w:sz w:val="22"/>
          <w:lang w:val="it-IT"/>
        </w:rPr>
        <w:t>I progetti congiunti dovranno essere condotti da gruppi di ricerca composti da soggetti di entrambi i Paesi. Il programma si propone di coinvolgere giovani studiosi, ricercatori post-doc e/o dottorandi di ricerca/laureati, assegnisti di ricerca, da entrambe le parti.</w:t>
      </w:r>
    </w:p>
    <w:p w:rsidR="001252E0" w:rsidRPr="00F96DE4" w:rsidRDefault="007869D3" w:rsidP="009C46EA">
      <w:pPr>
        <w:pStyle w:val="Testonormale"/>
        <w:tabs>
          <w:tab w:val="num" w:pos="332"/>
        </w:tabs>
        <w:ind w:right="-28"/>
        <w:jc w:val="both"/>
        <w:rPr>
          <w:rFonts w:asciiTheme="minorHAnsi" w:hAnsiTheme="minorHAnsi" w:cs="Arial"/>
          <w:sz w:val="22"/>
          <w:lang w:val="it-IT"/>
        </w:rPr>
      </w:pPr>
      <w:r w:rsidRPr="00F96DE4">
        <w:rPr>
          <w:rFonts w:asciiTheme="minorHAnsi" w:hAnsiTheme="minorHAnsi" w:cs="Arial"/>
          <w:sz w:val="22"/>
          <w:lang w:val="it-IT"/>
        </w:rPr>
        <w:t xml:space="preserve">Ciascun progetto avrà una durata </w:t>
      </w:r>
      <w:r w:rsidR="001252E0" w:rsidRPr="00F96DE4">
        <w:rPr>
          <w:rFonts w:asciiTheme="minorHAnsi" w:hAnsiTheme="minorHAnsi" w:cs="Arial"/>
          <w:sz w:val="22"/>
          <w:lang w:val="it-IT"/>
        </w:rPr>
        <w:t xml:space="preserve">ordinaria da uno a due anni, ma sarà consentito in caso di progetti particolarmente meritevoli, </w:t>
      </w:r>
      <w:r w:rsidRPr="00F96DE4">
        <w:rPr>
          <w:rFonts w:asciiTheme="minorHAnsi" w:hAnsiTheme="minorHAnsi" w:cs="Arial"/>
          <w:sz w:val="22"/>
          <w:lang w:val="it-IT"/>
        </w:rPr>
        <w:t xml:space="preserve">richiedere </w:t>
      </w:r>
      <w:r w:rsidR="001252E0" w:rsidRPr="00F96DE4">
        <w:rPr>
          <w:rFonts w:asciiTheme="minorHAnsi" w:hAnsiTheme="minorHAnsi" w:cs="Arial"/>
          <w:sz w:val="22"/>
          <w:lang w:val="it-IT"/>
        </w:rPr>
        <w:t>l’estensione del progetto per un ulteriore terza annualità.</w:t>
      </w:r>
    </w:p>
    <w:p w:rsidR="001252E0" w:rsidRPr="00F96DE4" w:rsidRDefault="001252E0" w:rsidP="009C46EA">
      <w:pPr>
        <w:pStyle w:val="Testonormale"/>
        <w:tabs>
          <w:tab w:val="num" w:pos="332"/>
        </w:tabs>
        <w:ind w:right="-28"/>
        <w:jc w:val="both"/>
        <w:rPr>
          <w:rFonts w:asciiTheme="minorHAnsi" w:hAnsiTheme="minorHAnsi" w:cs="Arial"/>
          <w:sz w:val="22"/>
          <w:lang w:val="it-IT"/>
        </w:rPr>
      </w:pPr>
    </w:p>
    <w:p w:rsidR="00DA0278" w:rsidRPr="00F96DE4" w:rsidRDefault="00DA0278" w:rsidP="009C46EA">
      <w:pPr>
        <w:pStyle w:val="Testonormale"/>
        <w:tabs>
          <w:tab w:val="num" w:pos="332"/>
        </w:tabs>
        <w:ind w:right="-28"/>
        <w:jc w:val="both"/>
        <w:rPr>
          <w:rFonts w:asciiTheme="minorHAnsi" w:hAnsiTheme="minorHAnsi" w:cs="Arial"/>
          <w:b/>
          <w:sz w:val="22"/>
          <w:lang w:val="it-IT"/>
        </w:rPr>
      </w:pPr>
      <w:r w:rsidRPr="00F96DE4">
        <w:rPr>
          <w:rFonts w:asciiTheme="minorHAnsi" w:hAnsiTheme="minorHAnsi" w:cs="Arial"/>
          <w:b/>
          <w:sz w:val="22"/>
          <w:lang w:val="it-IT"/>
        </w:rPr>
        <w:t>Le scadenze</w:t>
      </w:r>
    </w:p>
    <w:p w:rsidR="00DA0278" w:rsidRPr="00F96DE4" w:rsidRDefault="00DA0278" w:rsidP="001252E0">
      <w:pPr>
        <w:jc w:val="both"/>
        <w:rPr>
          <w:rFonts w:ascii="Arial" w:hAnsi="Arial" w:cs="Arial"/>
          <w:sz w:val="18"/>
          <w:szCs w:val="20"/>
        </w:rPr>
      </w:pPr>
      <w:r w:rsidRPr="00F96DE4">
        <w:rPr>
          <w:rFonts w:cs="Arial"/>
        </w:rPr>
        <w:t xml:space="preserve">Il bando, pubblicato </w:t>
      </w:r>
      <w:r w:rsidR="001252E0" w:rsidRPr="00F96DE4">
        <w:rPr>
          <w:rFonts w:cs="Arial"/>
        </w:rPr>
        <w:t xml:space="preserve">sui siti istituzionale delle rispettive organizzazioni (per l’Italia </w:t>
      </w:r>
      <w:hyperlink r:id="rId8" w:history="1">
        <w:r w:rsidR="001252E0" w:rsidRPr="00F96DE4">
          <w:rPr>
            <w:rStyle w:val="Collegamentoipertestuale"/>
            <w:rFonts w:ascii="Arial" w:hAnsi="Arial" w:cs="Arial"/>
            <w:sz w:val="18"/>
            <w:szCs w:val="20"/>
          </w:rPr>
          <w:t>http://www.studigerma</w:t>
        </w:r>
        <w:r w:rsidR="001252E0" w:rsidRPr="00F96DE4">
          <w:rPr>
            <w:rStyle w:val="Collegamentoipertestuale"/>
            <w:rFonts w:ascii="Arial" w:hAnsi="Arial" w:cs="Arial"/>
            <w:sz w:val="18"/>
            <w:szCs w:val="20"/>
          </w:rPr>
          <w:t>n</w:t>
        </w:r>
        <w:r w:rsidR="001252E0" w:rsidRPr="00F96DE4">
          <w:rPr>
            <w:rStyle w:val="Collegamentoipertestuale"/>
            <w:rFonts w:ascii="Arial" w:hAnsi="Arial" w:cs="Arial"/>
            <w:sz w:val="18"/>
            <w:szCs w:val="20"/>
          </w:rPr>
          <w:t>ici.it/ricerca/2015-07-21-13-52-08</w:t>
        </w:r>
      </w:hyperlink>
      <w:r w:rsidR="001252E0" w:rsidRPr="00F96DE4">
        <w:rPr>
          <w:rFonts w:ascii="Arial" w:hAnsi="Arial" w:cs="Arial"/>
          <w:sz w:val="18"/>
          <w:szCs w:val="20"/>
        </w:rPr>
        <w:t>)</w:t>
      </w:r>
      <w:r w:rsidRPr="00F96DE4">
        <w:rPr>
          <w:rFonts w:cs="Arial"/>
        </w:rPr>
        <w:t xml:space="preserve"> prevede che i singoli progetti </w:t>
      </w:r>
      <w:r w:rsidR="00EC0077" w:rsidRPr="00F96DE4">
        <w:rPr>
          <w:rFonts w:cs="Arial"/>
        </w:rPr>
        <w:t>debbano</w:t>
      </w:r>
      <w:r w:rsidRPr="00F96DE4">
        <w:rPr>
          <w:rFonts w:cs="Arial"/>
        </w:rPr>
        <w:t xml:space="preserve"> essere presentati entro</w:t>
      </w:r>
      <w:r w:rsidR="000E1E51" w:rsidRPr="00F96DE4">
        <w:rPr>
          <w:rFonts w:cs="Arial"/>
        </w:rPr>
        <w:t xml:space="preserve"> e non oltre</w:t>
      </w:r>
      <w:r w:rsidRPr="00F96DE4">
        <w:rPr>
          <w:rFonts w:cs="Arial"/>
        </w:rPr>
        <w:t xml:space="preserve"> il 16 novembre 2015. </w:t>
      </w:r>
      <w:r w:rsidR="001252E0" w:rsidRPr="00F96DE4">
        <w:rPr>
          <w:rFonts w:cs="Arial"/>
        </w:rPr>
        <w:t xml:space="preserve"> </w:t>
      </w:r>
      <w:r w:rsidRPr="00F96DE4">
        <w:rPr>
          <w:rFonts w:cs="Arial"/>
        </w:rPr>
        <w:t xml:space="preserve">Entro </w:t>
      </w:r>
      <w:r w:rsidR="001252E0" w:rsidRPr="00F96DE4">
        <w:rPr>
          <w:rFonts w:cs="Arial"/>
        </w:rPr>
        <w:t xml:space="preserve">la </w:t>
      </w:r>
      <w:r w:rsidRPr="00F96DE4">
        <w:rPr>
          <w:rFonts w:cs="Arial"/>
        </w:rPr>
        <w:t>metà del mese di febbraio</w:t>
      </w:r>
      <w:r w:rsidR="007869D3" w:rsidRPr="00F96DE4">
        <w:rPr>
          <w:rFonts w:cs="Arial"/>
        </w:rPr>
        <w:t xml:space="preserve"> 2016</w:t>
      </w:r>
      <w:r w:rsidRPr="00F96DE4">
        <w:rPr>
          <w:rFonts w:cs="Arial"/>
        </w:rPr>
        <w:t xml:space="preserve"> verrà conclusa la selezione finale congiunta e verrà </w:t>
      </w:r>
      <w:r w:rsidR="00EC0077" w:rsidRPr="00F96DE4">
        <w:rPr>
          <w:rFonts w:cs="Arial"/>
        </w:rPr>
        <w:t>fornita</w:t>
      </w:r>
      <w:r w:rsidRPr="00F96DE4">
        <w:rPr>
          <w:rFonts w:cs="Arial"/>
        </w:rPr>
        <w:t xml:space="preserve"> la relativa comunicazione di esito delle valutazioni</w:t>
      </w:r>
      <w:r w:rsidR="001252E0" w:rsidRPr="00F96DE4">
        <w:rPr>
          <w:rFonts w:cs="Arial"/>
        </w:rPr>
        <w:t xml:space="preserve"> con inizio dei progetti.</w:t>
      </w:r>
    </w:p>
    <w:p w:rsidR="00DA0278" w:rsidRPr="00F96DE4" w:rsidRDefault="00DA0278" w:rsidP="009C46EA">
      <w:pPr>
        <w:pStyle w:val="Testonormale"/>
        <w:tabs>
          <w:tab w:val="num" w:pos="332"/>
        </w:tabs>
        <w:ind w:right="-28"/>
        <w:jc w:val="both"/>
        <w:rPr>
          <w:rFonts w:asciiTheme="minorHAnsi" w:hAnsiTheme="minorHAnsi" w:cs="Arial"/>
          <w:b/>
          <w:sz w:val="22"/>
          <w:lang w:val="it-IT"/>
        </w:rPr>
      </w:pPr>
      <w:r w:rsidRPr="00F96DE4">
        <w:rPr>
          <w:rFonts w:asciiTheme="minorHAnsi" w:hAnsiTheme="minorHAnsi" w:cs="Arial"/>
          <w:b/>
          <w:sz w:val="22"/>
          <w:lang w:val="it-IT"/>
        </w:rPr>
        <w:t>Candidatura</w:t>
      </w:r>
    </w:p>
    <w:p w:rsidR="00DD648A" w:rsidRDefault="00DA0278" w:rsidP="001252E0">
      <w:pPr>
        <w:pStyle w:val="Testonormale"/>
        <w:tabs>
          <w:tab w:val="num" w:pos="332"/>
        </w:tabs>
        <w:ind w:right="-28"/>
        <w:jc w:val="both"/>
        <w:rPr>
          <w:rFonts w:asciiTheme="minorHAnsi" w:hAnsiTheme="minorHAnsi" w:cs="Arial"/>
          <w:sz w:val="22"/>
          <w:lang w:val="it-IT"/>
        </w:rPr>
      </w:pPr>
      <w:r w:rsidRPr="00F96DE4">
        <w:rPr>
          <w:rFonts w:asciiTheme="minorHAnsi" w:hAnsiTheme="minorHAnsi" w:cs="Arial"/>
          <w:sz w:val="22"/>
          <w:lang w:val="it-IT"/>
        </w:rPr>
        <w:t xml:space="preserve">Per parte tedesca, il finanziamento può essere richiesto da docenti universitari, ricercatori e post-doc, oltre che per le istituzioni universitarie, anche per gli istituti di ricerca extrauniversitari. In Italia sono ammissibili richieste </w:t>
      </w:r>
      <w:r w:rsidR="001252E0" w:rsidRPr="00F96DE4">
        <w:rPr>
          <w:rFonts w:asciiTheme="minorHAnsi" w:hAnsiTheme="minorHAnsi" w:cs="Arial"/>
          <w:sz w:val="22"/>
          <w:lang w:val="it-IT"/>
        </w:rPr>
        <w:t>Docenti strutturati</w:t>
      </w:r>
      <w:r w:rsidRPr="00F96DE4">
        <w:rPr>
          <w:rFonts w:asciiTheme="minorHAnsi" w:hAnsiTheme="minorHAnsi" w:cs="Arial"/>
          <w:sz w:val="22"/>
          <w:lang w:val="it-IT"/>
        </w:rPr>
        <w:t>, ricercatori (strutturati, non-strutturati), post-doc e laureati (laurea magistrale)</w:t>
      </w:r>
      <w:r w:rsidR="001252E0" w:rsidRPr="00F96DE4">
        <w:rPr>
          <w:rFonts w:asciiTheme="minorHAnsi" w:hAnsiTheme="minorHAnsi" w:cs="Arial"/>
          <w:sz w:val="22"/>
          <w:lang w:val="it-IT"/>
        </w:rPr>
        <w:t xml:space="preserve"> appartenenti alle università, agli enti di ricerca ed alle istituzioni AFAM</w:t>
      </w:r>
      <w:r w:rsidRPr="00F96DE4">
        <w:rPr>
          <w:rFonts w:asciiTheme="minorHAnsi" w:hAnsiTheme="minorHAnsi" w:cs="Arial"/>
          <w:sz w:val="22"/>
          <w:lang w:val="it-IT"/>
        </w:rPr>
        <w:t>. Il programma è aperto a tutti gli ambiti disciplinari.</w:t>
      </w:r>
    </w:p>
    <w:p w:rsidR="00025F0B" w:rsidRDefault="00025F0B" w:rsidP="001252E0">
      <w:pPr>
        <w:pStyle w:val="Testonormale"/>
        <w:tabs>
          <w:tab w:val="num" w:pos="332"/>
        </w:tabs>
        <w:ind w:right="-28"/>
        <w:jc w:val="both"/>
        <w:rPr>
          <w:rFonts w:asciiTheme="minorHAnsi" w:hAnsiTheme="minorHAnsi" w:cs="Arial"/>
          <w:sz w:val="22"/>
          <w:lang w:val="it-IT"/>
        </w:rPr>
      </w:pPr>
    </w:p>
    <w:p w:rsidR="00025F0B" w:rsidRDefault="00025F0B" w:rsidP="00025F0B">
      <w:pPr>
        <w:pStyle w:val="Testonormale"/>
        <w:tabs>
          <w:tab w:val="num" w:pos="332"/>
        </w:tabs>
        <w:ind w:right="-28"/>
        <w:jc w:val="center"/>
        <w:rPr>
          <w:rFonts w:asciiTheme="minorHAnsi" w:hAnsiTheme="minorHAnsi" w:cs="Arial"/>
          <w:sz w:val="22"/>
          <w:lang w:val="it-IT"/>
        </w:rPr>
      </w:pPr>
    </w:p>
    <w:p w:rsidR="00025F0B" w:rsidRPr="00025F0B" w:rsidRDefault="00025F0B" w:rsidP="00025F0B">
      <w:pPr>
        <w:pStyle w:val="Testonormale"/>
        <w:tabs>
          <w:tab w:val="num" w:pos="332"/>
        </w:tabs>
        <w:ind w:right="-28"/>
        <w:jc w:val="center"/>
        <w:rPr>
          <w:rFonts w:asciiTheme="minorHAnsi" w:hAnsiTheme="minorHAnsi" w:cs="Arial"/>
          <w:sz w:val="22"/>
          <w:lang w:val="it-IT"/>
        </w:rPr>
      </w:pPr>
      <w:r>
        <w:rPr>
          <w:rFonts w:asciiTheme="minorHAnsi" w:hAnsiTheme="minorHAnsi" w:cs="Arial"/>
          <w:sz w:val="22"/>
          <w:lang w:val="it-IT"/>
        </w:rPr>
        <w:t>Roma, il 5 ottobre 2015</w:t>
      </w:r>
    </w:p>
    <w:sectPr w:rsidR="00025F0B" w:rsidRPr="00025F0B" w:rsidSect="00025F0B">
      <w:headerReference w:type="default" r:id="rId9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93" w:rsidRDefault="00012393" w:rsidP="00F96DE4">
      <w:pPr>
        <w:spacing w:after="0" w:line="240" w:lineRule="auto"/>
      </w:pPr>
      <w:r>
        <w:separator/>
      </w:r>
    </w:p>
  </w:endnote>
  <w:endnote w:type="continuationSeparator" w:id="0">
    <w:p w:rsidR="00012393" w:rsidRDefault="00012393" w:rsidP="00F9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93" w:rsidRDefault="00012393" w:rsidP="00F96DE4">
      <w:pPr>
        <w:spacing w:after="0" w:line="240" w:lineRule="auto"/>
      </w:pPr>
      <w:r>
        <w:separator/>
      </w:r>
    </w:p>
  </w:footnote>
  <w:footnote w:type="continuationSeparator" w:id="0">
    <w:p w:rsidR="00012393" w:rsidRDefault="00012393" w:rsidP="00F9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E4" w:rsidRDefault="00F96DE4" w:rsidP="00F96DE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8CB43AB" wp14:editId="18EFCD4B">
          <wp:extent cx="543150" cy="612000"/>
          <wp:effectExtent l="0" t="0" r="0" b="0"/>
          <wp:docPr id="1" name="Immagine 1" descr="386px-Black_and_white_Italian_Republic_emblem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86px-Black_and_white_Italian_Republic_emblem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5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DE4" w:rsidRPr="00833BA4" w:rsidRDefault="00F96DE4" w:rsidP="00F96DE4">
    <w:pPr>
      <w:pStyle w:val="Intestazione"/>
      <w:jc w:val="center"/>
      <w:rPr>
        <w:rFonts w:ascii="Palace Script MT" w:hAnsi="Palace Script MT"/>
        <w:i/>
        <w:sz w:val="72"/>
      </w:rPr>
    </w:pPr>
    <w:r w:rsidRPr="00833BA4">
      <w:rPr>
        <w:rFonts w:ascii="Palace Script MT" w:hAnsi="Palace Script MT"/>
        <w:i/>
        <w:sz w:val="72"/>
      </w:rPr>
      <w:t>Ministero dell’Istruzione, dell’Università e della Ricerca</w:t>
    </w:r>
  </w:p>
  <w:p w:rsidR="00F96DE4" w:rsidRDefault="00F96D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761C"/>
    <w:multiLevelType w:val="hybridMultilevel"/>
    <w:tmpl w:val="E29AE6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65B"/>
    <w:multiLevelType w:val="hybridMultilevel"/>
    <w:tmpl w:val="88DCC42E"/>
    <w:lvl w:ilvl="0" w:tplc="DAEE58C6">
      <w:start w:val="1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ascii="Century" w:eastAsia="MS Mincho" w:hAnsi="Century" w:cs="Times New Roman"/>
      </w:rPr>
    </w:lvl>
    <w:lvl w:ilvl="1" w:tplc="8ADA431E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4"/>
    <w:rsid w:val="00012393"/>
    <w:rsid w:val="00025F0B"/>
    <w:rsid w:val="000E1E51"/>
    <w:rsid w:val="001252E0"/>
    <w:rsid w:val="002849FC"/>
    <w:rsid w:val="0038775B"/>
    <w:rsid w:val="004C1A84"/>
    <w:rsid w:val="004D62BC"/>
    <w:rsid w:val="007869D3"/>
    <w:rsid w:val="009C46EA"/>
    <w:rsid w:val="00AA1E26"/>
    <w:rsid w:val="00B30842"/>
    <w:rsid w:val="00B7584F"/>
    <w:rsid w:val="00B917E3"/>
    <w:rsid w:val="00BC4FA0"/>
    <w:rsid w:val="00CB67D1"/>
    <w:rsid w:val="00D1068C"/>
    <w:rsid w:val="00DA0278"/>
    <w:rsid w:val="00DD648A"/>
    <w:rsid w:val="00EC0077"/>
    <w:rsid w:val="00F308DB"/>
    <w:rsid w:val="00F96DE4"/>
    <w:rsid w:val="00F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1A84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rsid w:val="004C1A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customStyle="1" w:styleId="TestonormaleCarattere">
    <w:name w:val="Testo normale Carattere"/>
    <w:basedOn w:val="Carpredefinitoparagrafo"/>
    <w:link w:val="Testonormale"/>
    <w:rsid w:val="004C1A84"/>
    <w:rPr>
      <w:rFonts w:ascii="Courier New" w:eastAsia="Times New Roman" w:hAnsi="Courier New" w:cs="Times New Roman"/>
      <w:sz w:val="20"/>
      <w:szCs w:val="20"/>
      <w:lang w:val="de-DE" w:eastAsia="de-DE"/>
    </w:rPr>
  </w:style>
  <w:style w:type="paragraph" w:styleId="Paragrafoelenco">
    <w:name w:val="List Paragraph"/>
    <w:basedOn w:val="Normale"/>
    <w:uiPriority w:val="34"/>
    <w:qFormat/>
    <w:rsid w:val="00CB67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9F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52E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F96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6DE4"/>
  </w:style>
  <w:style w:type="paragraph" w:styleId="Pidipagina">
    <w:name w:val="footer"/>
    <w:basedOn w:val="Normale"/>
    <w:link w:val="PidipaginaCarattere"/>
    <w:uiPriority w:val="99"/>
    <w:unhideWhenUsed/>
    <w:rsid w:val="00F96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1A84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rsid w:val="004C1A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customStyle="1" w:styleId="TestonormaleCarattere">
    <w:name w:val="Testo normale Carattere"/>
    <w:basedOn w:val="Carpredefinitoparagrafo"/>
    <w:link w:val="Testonormale"/>
    <w:rsid w:val="004C1A84"/>
    <w:rPr>
      <w:rFonts w:ascii="Courier New" w:eastAsia="Times New Roman" w:hAnsi="Courier New" w:cs="Times New Roman"/>
      <w:sz w:val="20"/>
      <w:szCs w:val="20"/>
      <w:lang w:val="de-DE" w:eastAsia="de-DE"/>
    </w:rPr>
  </w:style>
  <w:style w:type="paragraph" w:styleId="Paragrafoelenco">
    <w:name w:val="List Paragraph"/>
    <w:basedOn w:val="Normale"/>
    <w:uiPriority w:val="34"/>
    <w:qFormat/>
    <w:rsid w:val="00CB67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9F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52E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F96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6DE4"/>
  </w:style>
  <w:style w:type="paragraph" w:styleId="Pidipagina">
    <w:name w:val="footer"/>
    <w:basedOn w:val="Normale"/>
    <w:link w:val="PidipaginaCarattere"/>
    <w:uiPriority w:val="99"/>
    <w:unhideWhenUsed/>
    <w:rsid w:val="00F96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7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5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6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5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germanici.it/ricerca/2015-07-21-13-52-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Sorace Roberta</dc:creator>
  <cp:lastModifiedBy>Cinquepalmi Federico</cp:lastModifiedBy>
  <cp:revision>10</cp:revision>
  <dcterms:created xsi:type="dcterms:W3CDTF">2015-09-29T15:24:00Z</dcterms:created>
  <dcterms:modified xsi:type="dcterms:W3CDTF">2015-10-02T14:27:00Z</dcterms:modified>
</cp:coreProperties>
</file>